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0DA" w:rsidRPr="00281FFC" w:rsidRDefault="005575A3" w:rsidP="00281FF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UNDERSTANDING THE AIRPORT OPERATIONS</w:t>
      </w:r>
    </w:p>
    <w:p w:rsidR="00C920DA" w:rsidRPr="00281FFC" w:rsidRDefault="00C920DA" w:rsidP="00281FF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Describe the different definitions of the word airport</w:t>
      </w:r>
    </w:p>
    <w:p w:rsidR="00C920DA" w:rsidRPr="00281FFC" w:rsidRDefault="00C920DA" w:rsidP="00281FF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 xml:space="preserve">Answer </w:t>
      </w:r>
    </w:p>
    <w:p w:rsidR="00C920DA" w:rsidRPr="00281FFC" w:rsidRDefault="00C920DA" w:rsidP="00281FFC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An airport</w:t>
      </w:r>
      <w:r w:rsidRPr="00281FFC">
        <w:rPr>
          <w:rFonts w:ascii="Arial" w:hAnsi="Arial" w:cs="Arial"/>
          <w:sz w:val="24"/>
          <w:szCs w:val="24"/>
        </w:rPr>
        <w:t xml:space="preserve"> is a facility where a transfer is made between the surface mode and the air mode.</w:t>
      </w:r>
    </w:p>
    <w:p w:rsidR="00D270D8" w:rsidRPr="00281FFC" w:rsidRDefault="000524F8" w:rsidP="00281FFC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An airport</w:t>
      </w:r>
      <w:r w:rsidRPr="00281FFC">
        <w:rPr>
          <w:rFonts w:ascii="Arial" w:hAnsi="Arial" w:cs="Arial"/>
          <w:sz w:val="24"/>
          <w:szCs w:val="24"/>
        </w:rPr>
        <w:t xml:space="preserve"> is a commercial enterprise whose mission is to provide passengers and shippers with facilities and services that meet their needs.</w:t>
      </w:r>
    </w:p>
    <w:p w:rsidR="00C920DA" w:rsidRPr="00281FFC" w:rsidRDefault="00D270D8" w:rsidP="00281FFC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b/>
          <w:sz w:val="24"/>
          <w:szCs w:val="24"/>
        </w:rPr>
        <w:t>An airport</w:t>
      </w:r>
      <w:r w:rsidRPr="00281FFC">
        <w:rPr>
          <w:rFonts w:ascii="Arial" w:eastAsia="Times New Roman" w:hAnsi="Arial" w:cs="Arial"/>
          <w:sz w:val="24"/>
          <w:szCs w:val="24"/>
        </w:rPr>
        <w:t xml:space="preserve"> is an inter-modal facility that allows passengers and goods to transfer between the surface mode and the air mode. It is also a commercial enterprise catering to the needs of passengers</w:t>
      </w:r>
    </w:p>
    <w:p w:rsidR="00C920DA" w:rsidRPr="00281FFC" w:rsidRDefault="00C920DA" w:rsidP="00281FF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Describe the key function of an airport</w:t>
      </w:r>
    </w:p>
    <w:p w:rsidR="00C920DA" w:rsidRPr="00281FFC" w:rsidRDefault="00C920DA" w:rsidP="00281FF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Answer</w:t>
      </w:r>
    </w:p>
    <w:p w:rsidR="00C920DA" w:rsidRPr="00281FFC" w:rsidRDefault="00C920DA" w:rsidP="00281FFC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Main functions of an airport were</w:t>
      </w:r>
    </w:p>
    <w:p w:rsidR="00C920DA" w:rsidRPr="00281FFC" w:rsidRDefault="00C920DA" w:rsidP="00281FF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 xml:space="preserve">to provide for the landing, </w:t>
      </w:r>
    </w:p>
    <w:p w:rsidR="00C920DA" w:rsidRPr="00281FFC" w:rsidRDefault="00C920DA" w:rsidP="00281FF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 xml:space="preserve">taking off, </w:t>
      </w:r>
    </w:p>
    <w:p w:rsidR="00C920DA" w:rsidRPr="00281FFC" w:rsidRDefault="00C920DA" w:rsidP="00281FF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 xml:space="preserve">parking, </w:t>
      </w:r>
    </w:p>
    <w:p w:rsidR="00C920DA" w:rsidRPr="00281FFC" w:rsidRDefault="00C920DA" w:rsidP="00281FF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fuelling and</w:t>
      </w:r>
    </w:p>
    <w:p w:rsidR="00C920DA" w:rsidRPr="00281FFC" w:rsidRDefault="00C920DA" w:rsidP="00281FF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Repairing of aircraft.</w:t>
      </w:r>
    </w:p>
    <w:p w:rsidR="00C920DA" w:rsidRPr="00281FFC" w:rsidRDefault="00C920DA" w:rsidP="00281FF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List the main airport customers</w:t>
      </w:r>
    </w:p>
    <w:p w:rsidR="000524F8" w:rsidRPr="00281FFC" w:rsidRDefault="000524F8" w:rsidP="00281FF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 xml:space="preserve">Answer </w:t>
      </w:r>
    </w:p>
    <w:p w:rsidR="00B63D8F" w:rsidRPr="00281FFC" w:rsidRDefault="000524F8" w:rsidP="00281FFC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Airlines</w:t>
      </w:r>
      <w:r w:rsidRPr="00281FFC">
        <w:rPr>
          <w:rFonts w:ascii="Arial" w:hAnsi="Arial" w:cs="Arial"/>
          <w:sz w:val="24"/>
          <w:szCs w:val="24"/>
        </w:rPr>
        <w:t xml:space="preserve"> are the most visible and important customers of the airport. They also are a major source of revenues for the airport operator</w:t>
      </w:r>
      <w:r w:rsidR="005575A3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accounting typically for approximately fifty percent of operating</w:t>
      </w:r>
      <w:r w:rsidR="005575A3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revenues.</w:t>
      </w:r>
    </w:p>
    <w:p w:rsidR="000524F8" w:rsidRPr="00281FFC" w:rsidRDefault="000524F8" w:rsidP="00281FFC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Ground Handlers</w:t>
      </w:r>
      <w:r w:rsidRPr="00281FFC">
        <w:rPr>
          <w:rFonts w:ascii="Arial" w:hAnsi="Arial" w:cs="Arial"/>
          <w:sz w:val="24"/>
          <w:szCs w:val="24"/>
        </w:rPr>
        <w:br/>
      </w:r>
      <w:r w:rsidRPr="00281FFC">
        <w:rPr>
          <w:rFonts w:ascii="Arial" w:hAnsi="Arial" w:cs="Arial"/>
          <w:b/>
          <w:sz w:val="24"/>
          <w:szCs w:val="24"/>
        </w:rPr>
        <w:t>Ground handling</w:t>
      </w:r>
      <w:r w:rsidRPr="00281FFC">
        <w:rPr>
          <w:rFonts w:ascii="Arial" w:hAnsi="Arial" w:cs="Arial"/>
          <w:sz w:val="24"/>
          <w:szCs w:val="24"/>
        </w:rPr>
        <w:t xml:space="preserve"> means the activities required to service a parked</w:t>
      </w:r>
      <w:r w:rsidR="00EA61EC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aircraft, after its arrival and prior to its departure for another flight.</w:t>
      </w:r>
      <w:r w:rsidRPr="00281FFC">
        <w:rPr>
          <w:rFonts w:ascii="Arial" w:hAnsi="Arial" w:cs="Arial"/>
          <w:sz w:val="24"/>
          <w:szCs w:val="24"/>
        </w:rPr>
        <w:br/>
        <w:t>Ground handling includes:</w:t>
      </w:r>
    </w:p>
    <w:p w:rsidR="000524F8" w:rsidRPr="00281FFC" w:rsidRDefault="000524F8" w:rsidP="00281FF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Handling of the aircraft itself</w:t>
      </w:r>
    </w:p>
    <w:p w:rsidR="000524F8" w:rsidRPr="00281FFC" w:rsidRDefault="000524F8" w:rsidP="00281FF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lastRenderedPageBreak/>
        <w:t>Handling of its passengers, baggage and freight</w:t>
      </w:r>
    </w:p>
    <w:p w:rsidR="005575A3" w:rsidRPr="00281FFC" w:rsidRDefault="000524F8" w:rsidP="00281F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Three types of organisations can carry out this responsibility:</w:t>
      </w:r>
    </w:p>
    <w:p w:rsidR="005575A3" w:rsidRPr="00281FFC" w:rsidRDefault="000524F8" w:rsidP="00281FF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An airline, for its flights or for the flights of other airlines</w:t>
      </w:r>
    </w:p>
    <w:p w:rsidR="005575A3" w:rsidRPr="00281FFC" w:rsidRDefault="000524F8" w:rsidP="00281FF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An enterprise working under contract for the airlines</w:t>
      </w:r>
    </w:p>
    <w:p w:rsidR="005575A3" w:rsidRPr="00281FFC" w:rsidRDefault="000524F8" w:rsidP="00281FF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The airport operator</w:t>
      </w:r>
    </w:p>
    <w:p w:rsidR="005575A3" w:rsidRPr="00281FFC" w:rsidRDefault="000524F8" w:rsidP="00281F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The main activities included in ground handling are:</w:t>
      </w:r>
    </w:p>
    <w:p w:rsidR="005575A3" w:rsidRPr="00281FFC" w:rsidRDefault="000524F8" w:rsidP="00281FF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Fuelling</w:t>
      </w:r>
    </w:p>
    <w:p w:rsidR="005575A3" w:rsidRPr="00281FFC" w:rsidRDefault="000524F8" w:rsidP="00281FF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Baggage loading and unloading; delivery to the retrieval area</w:t>
      </w:r>
    </w:p>
    <w:p w:rsidR="005575A3" w:rsidRPr="00281FFC" w:rsidRDefault="000524F8" w:rsidP="00281FF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Minor repairs to the aircraft</w:t>
      </w:r>
    </w:p>
    <w:p w:rsidR="005575A3" w:rsidRPr="00281FFC" w:rsidRDefault="000524F8" w:rsidP="00281FF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Cooling/heating of the cabin</w:t>
      </w:r>
    </w:p>
    <w:p w:rsidR="005575A3" w:rsidRPr="00281FFC" w:rsidRDefault="000524F8" w:rsidP="00281FF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Cleaning of the cabin</w:t>
      </w:r>
    </w:p>
    <w:p w:rsidR="005575A3" w:rsidRPr="00281FFC" w:rsidRDefault="000524F8" w:rsidP="00281FF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Re-supplying potable water tanks</w:t>
      </w:r>
    </w:p>
    <w:p w:rsidR="005575A3" w:rsidRPr="00281FFC" w:rsidRDefault="000524F8" w:rsidP="00281FF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 xml:space="preserve"> Catering (in-flight meals)</w:t>
      </w:r>
    </w:p>
    <w:p w:rsidR="005575A3" w:rsidRPr="00281FFC" w:rsidRDefault="000524F8" w:rsidP="00281FF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Provision of ground power supply (feeding electricity to the</w:t>
      </w:r>
      <w:r w:rsidR="005575A3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aircraft while its engines are shut down)</w:t>
      </w:r>
    </w:p>
    <w:p w:rsidR="005575A3" w:rsidRPr="00281FFC" w:rsidRDefault="000524F8" w:rsidP="00281FF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 xml:space="preserve">Provision of </w:t>
      </w:r>
      <w:r w:rsidR="005575A3" w:rsidRPr="00281FFC">
        <w:rPr>
          <w:rFonts w:ascii="Arial" w:hAnsi="Arial" w:cs="Arial"/>
          <w:sz w:val="24"/>
          <w:szCs w:val="24"/>
        </w:rPr>
        <w:t>startup</w:t>
      </w:r>
      <w:r w:rsidRPr="00281FFC">
        <w:rPr>
          <w:rFonts w:ascii="Arial" w:hAnsi="Arial" w:cs="Arial"/>
          <w:sz w:val="24"/>
          <w:szCs w:val="24"/>
        </w:rPr>
        <w:t xml:space="preserve"> unit (aircraft engines require a special type</w:t>
      </w:r>
      <w:r w:rsidR="005575A3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of current to be started)</w:t>
      </w:r>
    </w:p>
    <w:p w:rsidR="005575A3" w:rsidRPr="00281FFC" w:rsidRDefault="000524F8" w:rsidP="00281FF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 xml:space="preserve">De-icing (in countries where the </w:t>
      </w:r>
      <w:r w:rsidR="005575A3" w:rsidRPr="00281FFC">
        <w:rPr>
          <w:rFonts w:ascii="Arial" w:hAnsi="Arial" w:cs="Arial"/>
          <w:sz w:val="24"/>
          <w:szCs w:val="24"/>
        </w:rPr>
        <w:t>buildup</w:t>
      </w:r>
      <w:r w:rsidRPr="00281FFC">
        <w:rPr>
          <w:rFonts w:ascii="Arial" w:hAnsi="Arial" w:cs="Arial"/>
          <w:sz w:val="24"/>
          <w:szCs w:val="24"/>
        </w:rPr>
        <w:t xml:space="preserve"> of ice or snow on</w:t>
      </w:r>
      <w:r w:rsidR="005575A3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aircraft is frequent)</w:t>
      </w:r>
    </w:p>
    <w:p w:rsidR="005575A3" w:rsidRPr="00281FFC" w:rsidRDefault="000524F8" w:rsidP="00281FF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Passenger and baggage check-in</w:t>
      </w:r>
    </w:p>
    <w:p w:rsidR="005575A3" w:rsidRPr="00281FFC" w:rsidRDefault="005575A3" w:rsidP="00281FFC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575A3" w:rsidRPr="00281FFC" w:rsidRDefault="000524F8" w:rsidP="00281FF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Passengers</w:t>
      </w:r>
      <w:r w:rsidRPr="00281FFC">
        <w:rPr>
          <w:rFonts w:ascii="Arial" w:hAnsi="Arial" w:cs="Arial"/>
          <w:sz w:val="24"/>
          <w:szCs w:val="24"/>
        </w:rPr>
        <w:t xml:space="preserve"> are customers of the airlines, for the purpose of being</w:t>
      </w:r>
      <w:r w:rsidR="005575A3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transported by air between two points. They are also customers of</w:t>
      </w:r>
      <w:r w:rsidR="005575A3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the airport while using its facilities and services:</w:t>
      </w:r>
      <w:r w:rsidRPr="00281FFC">
        <w:rPr>
          <w:rFonts w:ascii="Arial" w:hAnsi="Arial" w:cs="Arial"/>
          <w:sz w:val="24"/>
          <w:szCs w:val="24"/>
        </w:rPr>
        <w:br/>
      </w:r>
    </w:p>
    <w:p w:rsidR="000524F8" w:rsidRPr="00281FFC" w:rsidRDefault="000524F8" w:rsidP="00281FF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 xml:space="preserve">Directly, when using airport roads, </w:t>
      </w:r>
      <w:r w:rsidR="005575A3" w:rsidRPr="00281FFC">
        <w:rPr>
          <w:rFonts w:ascii="Arial" w:hAnsi="Arial" w:cs="Arial"/>
          <w:sz w:val="24"/>
          <w:szCs w:val="24"/>
        </w:rPr>
        <w:t>parking lots, washrooms, lounge</w:t>
      </w:r>
      <w:r w:rsidRPr="00281FFC">
        <w:rPr>
          <w:rFonts w:ascii="Arial" w:hAnsi="Arial" w:cs="Arial"/>
          <w:sz w:val="24"/>
          <w:szCs w:val="24"/>
        </w:rPr>
        <w:t>.</w:t>
      </w:r>
    </w:p>
    <w:p w:rsidR="005575A3" w:rsidRPr="00281FFC" w:rsidRDefault="005575A3" w:rsidP="00281FF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Indirectly, through the use of concessions (restaurants, bars, shops).</w:t>
      </w:r>
    </w:p>
    <w:p w:rsidR="005575A3" w:rsidRPr="00281FFC" w:rsidRDefault="005575A3" w:rsidP="00281FF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Since many of these facilities and services are provided for a fee, passengers generate revenues for the airport</w:t>
      </w:r>
    </w:p>
    <w:p w:rsidR="00B63D8F" w:rsidRPr="00281FFC" w:rsidRDefault="00B63D8F" w:rsidP="00281FFC">
      <w:pPr>
        <w:pStyle w:val="ListParagraph"/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b/>
          <w:sz w:val="24"/>
          <w:szCs w:val="24"/>
        </w:rPr>
        <w:lastRenderedPageBreak/>
        <w:t>Visitors</w:t>
      </w:r>
      <w:r w:rsidRPr="00281FFC">
        <w:rPr>
          <w:rFonts w:ascii="Arial" w:eastAsia="Times New Roman" w:hAnsi="Arial" w:cs="Arial"/>
          <w:sz w:val="24"/>
          <w:szCs w:val="24"/>
        </w:rPr>
        <w:br/>
        <w:t>There are three types of visitors:</w:t>
      </w:r>
      <w:r w:rsidRPr="00281FFC">
        <w:rPr>
          <w:rFonts w:ascii="Arial" w:eastAsia="Times New Roman" w:hAnsi="Arial" w:cs="Arial"/>
          <w:sz w:val="24"/>
          <w:szCs w:val="24"/>
        </w:rPr>
        <w:br/>
      </w:r>
    </w:p>
    <w:p w:rsidR="00B63D8F" w:rsidRPr="00281FFC" w:rsidRDefault="00B63D8F" w:rsidP="00281FFC">
      <w:pPr>
        <w:pStyle w:val="ListParagraph"/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Greeters and well wishers (people meeting arriving passengers or seeing off departing ones).</w:t>
      </w:r>
    </w:p>
    <w:p w:rsidR="00B63D8F" w:rsidRPr="00281FFC" w:rsidRDefault="00B63D8F" w:rsidP="00281FFC">
      <w:pPr>
        <w:pStyle w:val="ListParagraph"/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People who come to the airport for business purposes (meetings).</w:t>
      </w:r>
    </w:p>
    <w:p w:rsidR="00B63D8F" w:rsidRPr="00281FFC" w:rsidRDefault="00B63D8F" w:rsidP="00281FFC">
      <w:pPr>
        <w:pStyle w:val="ListParagraph"/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People who come to the airport as simple visitors for the sole purpose of watching aircrafts or general airport activities.</w:t>
      </w:r>
      <w:r w:rsidRPr="00281FFC">
        <w:rPr>
          <w:rFonts w:ascii="Arial" w:eastAsia="Times New Roman" w:hAnsi="Arial" w:cs="Arial"/>
          <w:sz w:val="24"/>
          <w:szCs w:val="24"/>
        </w:rPr>
        <w:br/>
      </w:r>
    </w:p>
    <w:p w:rsidR="00B63D8F" w:rsidRPr="00281FFC" w:rsidRDefault="00B63D8F" w:rsidP="00281FFC">
      <w:pPr>
        <w:pStyle w:val="ListParagraph"/>
        <w:spacing w:after="0" w:line="360" w:lineRule="auto"/>
        <w:ind w:left="360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The number of non-passengers using the airport can be</w:t>
      </w:r>
      <w:r w:rsidR="007B1E38" w:rsidRPr="00281FFC">
        <w:rPr>
          <w:rFonts w:ascii="Arial" w:eastAsia="Times New Roman" w:hAnsi="Arial" w:cs="Arial"/>
          <w:sz w:val="24"/>
          <w:szCs w:val="24"/>
        </w:rPr>
        <w:t xml:space="preserve"> </w:t>
      </w:r>
      <w:r w:rsidRPr="00281FFC">
        <w:rPr>
          <w:rFonts w:ascii="Arial" w:eastAsia="Times New Roman" w:hAnsi="Arial" w:cs="Arial"/>
          <w:sz w:val="24"/>
          <w:szCs w:val="24"/>
        </w:rPr>
        <w:t>considerable and it has two types of effects on the airport:</w:t>
      </w:r>
      <w:r w:rsidRPr="00281FFC">
        <w:rPr>
          <w:rFonts w:ascii="Arial" w:eastAsia="Times New Roman" w:hAnsi="Arial" w:cs="Arial"/>
          <w:sz w:val="24"/>
          <w:szCs w:val="24"/>
        </w:rPr>
        <w:br/>
      </w:r>
    </w:p>
    <w:p w:rsidR="00B63D8F" w:rsidRPr="00281FFC" w:rsidRDefault="00B63D8F" w:rsidP="00281FFC">
      <w:pPr>
        <w:pStyle w:val="ListParagraph"/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They occupy space in the terminal building, in parking lots and</w:t>
      </w:r>
      <w:r w:rsidR="007B1E38" w:rsidRPr="00281FFC">
        <w:rPr>
          <w:rFonts w:ascii="Arial" w:eastAsia="Times New Roman" w:hAnsi="Arial" w:cs="Arial"/>
          <w:sz w:val="24"/>
          <w:szCs w:val="24"/>
        </w:rPr>
        <w:t xml:space="preserve"> on airport roads. </w:t>
      </w:r>
      <w:r w:rsidRPr="00281FFC">
        <w:rPr>
          <w:rFonts w:ascii="Arial" w:eastAsia="Times New Roman" w:hAnsi="Arial" w:cs="Arial"/>
          <w:sz w:val="24"/>
          <w:szCs w:val="24"/>
        </w:rPr>
        <w:t>Therefore their needs must be taken into</w:t>
      </w:r>
      <w:r w:rsidR="007B1E38" w:rsidRPr="00281FFC">
        <w:rPr>
          <w:rFonts w:ascii="Arial" w:eastAsia="Times New Roman" w:hAnsi="Arial" w:cs="Arial"/>
          <w:sz w:val="24"/>
          <w:szCs w:val="24"/>
        </w:rPr>
        <w:t xml:space="preserve"> </w:t>
      </w:r>
      <w:r w:rsidRPr="00281FFC">
        <w:rPr>
          <w:rFonts w:ascii="Arial" w:eastAsia="Times New Roman" w:hAnsi="Arial" w:cs="Arial"/>
          <w:sz w:val="24"/>
          <w:szCs w:val="24"/>
        </w:rPr>
        <w:t>account when planning facilities.</w:t>
      </w:r>
    </w:p>
    <w:p w:rsidR="00B63D8F" w:rsidRPr="00281FFC" w:rsidRDefault="00B63D8F" w:rsidP="00281FFC">
      <w:pPr>
        <w:pStyle w:val="ListParagraph"/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They spend money at the airport, in shops, restaurants, bars</w:t>
      </w:r>
      <w:r w:rsidR="007B1E38" w:rsidRPr="00281FFC">
        <w:rPr>
          <w:rFonts w:ascii="Arial" w:eastAsia="Times New Roman" w:hAnsi="Arial" w:cs="Arial"/>
          <w:sz w:val="24"/>
          <w:szCs w:val="24"/>
        </w:rPr>
        <w:t xml:space="preserve"> </w:t>
      </w:r>
      <w:r w:rsidRPr="00281FFC">
        <w:rPr>
          <w:rFonts w:ascii="Arial" w:eastAsia="Times New Roman" w:hAnsi="Arial" w:cs="Arial"/>
          <w:sz w:val="24"/>
          <w:szCs w:val="24"/>
        </w:rPr>
        <w:t>and parking lots. Therefore, they represent a source of income</w:t>
      </w:r>
      <w:r w:rsidRPr="00281FFC">
        <w:rPr>
          <w:rFonts w:ascii="Arial" w:eastAsia="Times New Roman" w:hAnsi="Arial" w:cs="Arial"/>
          <w:sz w:val="24"/>
          <w:szCs w:val="24"/>
        </w:rPr>
        <w:br/>
        <w:t>for the airport.</w:t>
      </w:r>
      <w:r w:rsidRPr="00281FFC">
        <w:rPr>
          <w:rFonts w:ascii="Arial" w:eastAsia="Times New Roman" w:hAnsi="Arial" w:cs="Arial"/>
          <w:sz w:val="24"/>
          <w:szCs w:val="24"/>
        </w:rPr>
        <w:br/>
      </w:r>
    </w:p>
    <w:p w:rsidR="00B63D8F" w:rsidRPr="00281FFC" w:rsidRDefault="00B63D8F" w:rsidP="00281FFC">
      <w:pPr>
        <w:pStyle w:val="ListParagraph"/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b/>
          <w:sz w:val="24"/>
          <w:szCs w:val="24"/>
        </w:rPr>
        <w:t>Concessionaires</w:t>
      </w:r>
      <w:r w:rsidR="007B1E38" w:rsidRPr="00281FFC">
        <w:rPr>
          <w:rFonts w:ascii="Arial" w:eastAsia="Times New Roman" w:hAnsi="Arial" w:cs="Arial"/>
          <w:sz w:val="24"/>
          <w:szCs w:val="24"/>
        </w:rPr>
        <w:t>, a</w:t>
      </w:r>
      <w:r w:rsidRPr="00281FFC">
        <w:rPr>
          <w:rFonts w:ascii="Arial" w:eastAsia="Times New Roman" w:hAnsi="Arial" w:cs="Arial"/>
          <w:sz w:val="24"/>
          <w:szCs w:val="24"/>
        </w:rPr>
        <w:t>irports have other important customers catering to the needs of passengers, visitors and employees. We call them concessionaires.</w:t>
      </w:r>
      <w:r w:rsidRPr="00281FFC">
        <w:rPr>
          <w:rFonts w:ascii="Arial" w:eastAsia="Times New Roman" w:hAnsi="Arial" w:cs="Arial"/>
          <w:sz w:val="24"/>
          <w:szCs w:val="24"/>
        </w:rPr>
        <w:br/>
        <w:t>Typical examples are:</w:t>
      </w:r>
      <w:r w:rsidRPr="00281FFC">
        <w:rPr>
          <w:rFonts w:ascii="Arial" w:eastAsia="Times New Roman" w:hAnsi="Arial" w:cs="Arial"/>
          <w:sz w:val="24"/>
          <w:szCs w:val="24"/>
        </w:rPr>
        <w:br/>
      </w:r>
    </w:p>
    <w:p w:rsidR="00B63D8F" w:rsidRPr="00281FFC" w:rsidRDefault="00B63D8F" w:rsidP="00281FFC">
      <w:pPr>
        <w:pStyle w:val="ListParagraph"/>
        <w:numPr>
          <w:ilvl w:val="0"/>
          <w:numId w:val="12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Restaurants</w:t>
      </w:r>
    </w:p>
    <w:p w:rsidR="00B63D8F" w:rsidRPr="00281FFC" w:rsidRDefault="00B63D8F" w:rsidP="00281FFC">
      <w:pPr>
        <w:pStyle w:val="ListParagraph"/>
        <w:numPr>
          <w:ilvl w:val="0"/>
          <w:numId w:val="12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Bars</w:t>
      </w:r>
    </w:p>
    <w:p w:rsidR="007B1E38" w:rsidRPr="00281FFC" w:rsidRDefault="00B63D8F" w:rsidP="00281FFC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Specialty shops</w:t>
      </w:r>
    </w:p>
    <w:p w:rsidR="007B1E38" w:rsidRPr="00281FFC" w:rsidRDefault="00B63D8F" w:rsidP="00281FFC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Newspaper stands</w:t>
      </w:r>
    </w:p>
    <w:p w:rsidR="007B1E38" w:rsidRPr="00281FFC" w:rsidRDefault="00B63D8F" w:rsidP="00281FFC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Foreign exchange counters</w:t>
      </w:r>
    </w:p>
    <w:p w:rsidR="007B1E38" w:rsidRPr="00281FFC" w:rsidRDefault="007B1E38" w:rsidP="00281FFC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Land Tenants, another important type of customers is the land tenant. These are businesses that occupy one or several lots on airport property, usually through a long-term lease.</w:t>
      </w:r>
    </w:p>
    <w:p w:rsidR="007B1E38" w:rsidRPr="00281FFC" w:rsidRDefault="007B1E38" w:rsidP="00281FFC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281FFC">
        <w:rPr>
          <w:rFonts w:ascii="Arial" w:eastAsia="Times New Roman" w:hAnsi="Arial" w:cs="Arial"/>
          <w:b/>
          <w:sz w:val="24"/>
          <w:szCs w:val="24"/>
        </w:rPr>
        <w:lastRenderedPageBreak/>
        <w:t xml:space="preserve">There are two basic categories of land tenants: </w:t>
      </w:r>
    </w:p>
    <w:p w:rsidR="00796391" w:rsidRPr="00281FFC" w:rsidRDefault="00796391" w:rsidP="00281FFC">
      <w:pPr>
        <w:pStyle w:val="ListParagraph"/>
        <w:numPr>
          <w:ilvl w:val="0"/>
          <w:numId w:val="13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T</w:t>
      </w:r>
      <w:r w:rsidR="007B1E38" w:rsidRPr="00281FFC">
        <w:rPr>
          <w:rFonts w:ascii="Arial" w:eastAsia="Times New Roman" w:hAnsi="Arial" w:cs="Arial"/>
          <w:sz w:val="24"/>
          <w:szCs w:val="24"/>
        </w:rPr>
        <w:t xml:space="preserve">hose who are engaged in aviation-oriented activities and require access to the </w:t>
      </w:r>
      <w:r w:rsidRPr="00281FFC">
        <w:rPr>
          <w:rFonts w:ascii="Arial" w:eastAsia="Times New Roman" w:hAnsi="Arial" w:cs="Arial"/>
          <w:sz w:val="24"/>
          <w:szCs w:val="24"/>
        </w:rPr>
        <w:t>airside which they include airline maintenance facilities, airfreight terminal operators, ground handlers, and general aviation operators such as flight training centres</w:t>
      </w:r>
      <w:r w:rsidR="007B1E38" w:rsidRPr="00281FFC">
        <w:rPr>
          <w:rFonts w:ascii="Arial" w:eastAsia="Times New Roman" w:hAnsi="Arial" w:cs="Arial"/>
          <w:sz w:val="24"/>
          <w:szCs w:val="24"/>
        </w:rPr>
        <w:t xml:space="preserve"> and </w:t>
      </w:r>
    </w:p>
    <w:p w:rsidR="00796391" w:rsidRPr="00281FFC" w:rsidRDefault="00796391" w:rsidP="00281FFC">
      <w:pPr>
        <w:pStyle w:val="ListParagraph"/>
        <w:numPr>
          <w:ilvl w:val="0"/>
          <w:numId w:val="13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Those</w:t>
      </w:r>
      <w:r w:rsidR="007B1E38" w:rsidRPr="00281FFC">
        <w:rPr>
          <w:rFonts w:ascii="Arial" w:eastAsia="Times New Roman" w:hAnsi="Arial" w:cs="Arial"/>
          <w:sz w:val="24"/>
          <w:szCs w:val="24"/>
        </w:rPr>
        <w:t xml:space="preserve"> who are involved in non-aviation functions and</w:t>
      </w:r>
      <w:r w:rsidRPr="00281FFC">
        <w:rPr>
          <w:rFonts w:ascii="Arial" w:eastAsia="Times New Roman" w:hAnsi="Arial" w:cs="Arial"/>
          <w:sz w:val="24"/>
          <w:szCs w:val="24"/>
        </w:rPr>
        <w:t xml:space="preserve"> </w:t>
      </w:r>
      <w:r w:rsidR="007B1E38" w:rsidRPr="00281FFC">
        <w:rPr>
          <w:rFonts w:ascii="Arial" w:eastAsia="Times New Roman" w:hAnsi="Arial" w:cs="Arial"/>
          <w:sz w:val="24"/>
          <w:szCs w:val="24"/>
        </w:rPr>
        <w:t xml:space="preserve">who do not require such </w:t>
      </w:r>
      <w:r w:rsidRPr="00281FFC">
        <w:rPr>
          <w:rFonts w:ascii="Arial" w:eastAsia="Times New Roman" w:hAnsi="Arial" w:cs="Arial"/>
          <w:sz w:val="24"/>
          <w:szCs w:val="24"/>
        </w:rPr>
        <w:t>access. In</w:t>
      </w:r>
      <w:r w:rsidR="007B1E38" w:rsidRPr="00281FFC">
        <w:rPr>
          <w:rFonts w:ascii="Arial" w:eastAsia="Times New Roman" w:hAnsi="Arial" w:cs="Arial"/>
          <w:sz w:val="24"/>
          <w:szCs w:val="24"/>
        </w:rPr>
        <w:t xml:space="preserve"> the second category, we find tenants who do not carry out</w:t>
      </w:r>
      <w:r w:rsidRPr="00281FFC">
        <w:rPr>
          <w:rFonts w:ascii="Arial" w:eastAsia="Times New Roman" w:hAnsi="Arial" w:cs="Arial"/>
          <w:sz w:val="24"/>
          <w:szCs w:val="24"/>
        </w:rPr>
        <w:t xml:space="preserve"> </w:t>
      </w:r>
      <w:r w:rsidR="007B1E38" w:rsidRPr="00281FFC">
        <w:rPr>
          <w:rFonts w:ascii="Arial" w:eastAsia="Times New Roman" w:hAnsi="Arial" w:cs="Arial"/>
          <w:sz w:val="24"/>
          <w:szCs w:val="24"/>
        </w:rPr>
        <w:t>aviation activities but who may have on-airport customers (such as</w:t>
      </w:r>
      <w:r w:rsidRPr="00281FFC">
        <w:rPr>
          <w:rFonts w:ascii="Arial" w:eastAsia="Times New Roman" w:hAnsi="Arial" w:cs="Arial"/>
          <w:sz w:val="24"/>
          <w:szCs w:val="24"/>
        </w:rPr>
        <w:t xml:space="preserve"> </w:t>
      </w:r>
      <w:r w:rsidR="007B1E38" w:rsidRPr="00281FFC">
        <w:rPr>
          <w:rFonts w:ascii="Arial" w:eastAsia="Times New Roman" w:hAnsi="Arial" w:cs="Arial"/>
          <w:sz w:val="24"/>
          <w:szCs w:val="24"/>
        </w:rPr>
        <w:t>hotels and car rental companies) or who may have an interest in</w:t>
      </w:r>
      <w:r w:rsidRPr="00281FFC">
        <w:rPr>
          <w:rFonts w:ascii="Arial" w:eastAsia="Times New Roman" w:hAnsi="Arial" w:cs="Arial"/>
          <w:sz w:val="24"/>
          <w:szCs w:val="24"/>
        </w:rPr>
        <w:t xml:space="preserve"> </w:t>
      </w:r>
      <w:r w:rsidR="007B1E38" w:rsidRPr="00281FFC">
        <w:rPr>
          <w:rFonts w:ascii="Arial" w:eastAsia="Times New Roman" w:hAnsi="Arial" w:cs="Arial"/>
          <w:sz w:val="24"/>
          <w:szCs w:val="24"/>
        </w:rPr>
        <w:t>being located on airport.</w:t>
      </w:r>
      <w:r w:rsidR="007B1E38" w:rsidRPr="00281FFC">
        <w:rPr>
          <w:rFonts w:ascii="Arial" w:eastAsia="Times New Roman" w:hAnsi="Arial" w:cs="Arial"/>
          <w:sz w:val="24"/>
          <w:szCs w:val="24"/>
        </w:rPr>
        <w:br/>
      </w:r>
    </w:p>
    <w:p w:rsidR="00796391" w:rsidRPr="00281FFC" w:rsidRDefault="007B1E38" w:rsidP="00281FFC">
      <w:pPr>
        <w:pStyle w:val="ListParagraph"/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b/>
          <w:sz w:val="24"/>
          <w:szCs w:val="24"/>
        </w:rPr>
        <w:t>Government Agencies</w:t>
      </w:r>
      <w:r w:rsidRPr="00281FFC">
        <w:rPr>
          <w:rFonts w:ascii="Arial" w:eastAsia="Times New Roman" w:hAnsi="Arial" w:cs="Arial"/>
          <w:sz w:val="24"/>
          <w:szCs w:val="24"/>
        </w:rPr>
        <w:br/>
        <w:t>Arriving international passengers and baggage require the</w:t>
      </w:r>
      <w:r w:rsidR="00796391" w:rsidRPr="00281FFC">
        <w:rPr>
          <w:rFonts w:ascii="Arial" w:eastAsia="Times New Roman" w:hAnsi="Arial" w:cs="Arial"/>
          <w:sz w:val="24"/>
          <w:szCs w:val="24"/>
        </w:rPr>
        <w:t xml:space="preserve"> </w:t>
      </w:r>
      <w:r w:rsidRPr="00281FFC">
        <w:rPr>
          <w:rFonts w:ascii="Arial" w:eastAsia="Times New Roman" w:hAnsi="Arial" w:cs="Arial"/>
          <w:sz w:val="24"/>
          <w:szCs w:val="24"/>
        </w:rPr>
        <w:t>presence of a number of governmental controls:</w:t>
      </w:r>
      <w:r w:rsidRPr="00281FFC">
        <w:rPr>
          <w:rFonts w:ascii="Arial" w:eastAsia="Times New Roman" w:hAnsi="Arial" w:cs="Arial"/>
          <w:sz w:val="24"/>
          <w:szCs w:val="24"/>
        </w:rPr>
        <w:br/>
      </w:r>
    </w:p>
    <w:p w:rsidR="00796391" w:rsidRPr="00281FFC" w:rsidRDefault="007B1E38" w:rsidP="00281FFC">
      <w:pPr>
        <w:pStyle w:val="ListParagraph"/>
        <w:numPr>
          <w:ilvl w:val="0"/>
          <w:numId w:val="14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b/>
          <w:sz w:val="24"/>
          <w:szCs w:val="24"/>
        </w:rPr>
        <w:t>Immigration,</w:t>
      </w:r>
      <w:r w:rsidRPr="00281FFC">
        <w:rPr>
          <w:rFonts w:ascii="Arial" w:eastAsia="Times New Roman" w:hAnsi="Arial" w:cs="Arial"/>
          <w:sz w:val="24"/>
          <w:szCs w:val="24"/>
        </w:rPr>
        <w:t xml:space="preserve"> responsible to ensure that arriving passengers</w:t>
      </w:r>
      <w:r w:rsidR="00796391" w:rsidRPr="00281FFC">
        <w:rPr>
          <w:rFonts w:ascii="Arial" w:eastAsia="Times New Roman" w:hAnsi="Arial" w:cs="Arial"/>
          <w:sz w:val="24"/>
          <w:szCs w:val="24"/>
        </w:rPr>
        <w:t xml:space="preserve"> carry proper </w:t>
      </w:r>
      <w:r w:rsidRPr="00281FFC">
        <w:rPr>
          <w:rFonts w:ascii="Arial" w:eastAsia="Times New Roman" w:hAnsi="Arial" w:cs="Arial"/>
          <w:sz w:val="24"/>
          <w:szCs w:val="24"/>
        </w:rPr>
        <w:t>documentation such as passports and visas, and</w:t>
      </w:r>
      <w:r w:rsidR="00796391" w:rsidRPr="00281FFC">
        <w:rPr>
          <w:rFonts w:ascii="Arial" w:eastAsia="Times New Roman" w:hAnsi="Arial" w:cs="Arial"/>
          <w:sz w:val="24"/>
          <w:szCs w:val="24"/>
        </w:rPr>
        <w:t xml:space="preserve"> </w:t>
      </w:r>
      <w:r w:rsidRPr="00281FFC">
        <w:rPr>
          <w:rFonts w:ascii="Arial" w:eastAsia="Times New Roman" w:hAnsi="Arial" w:cs="Arial"/>
          <w:sz w:val="24"/>
          <w:szCs w:val="24"/>
        </w:rPr>
        <w:t>have the right to enter the country. Some countries also keep</w:t>
      </w:r>
      <w:r w:rsidR="00796391" w:rsidRPr="00281FFC">
        <w:rPr>
          <w:rFonts w:ascii="Arial" w:eastAsia="Times New Roman" w:hAnsi="Arial" w:cs="Arial"/>
          <w:sz w:val="24"/>
          <w:szCs w:val="24"/>
        </w:rPr>
        <w:t xml:space="preserve"> </w:t>
      </w:r>
      <w:r w:rsidRPr="00281FFC">
        <w:rPr>
          <w:rFonts w:ascii="Arial" w:eastAsia="Times New Roman" w:hAnsi="Arial" w:cs="Arial"/>
          <w:sz w:val="24"/>
          <w:szCs w:val="24"/>
        </w:rPr>
        <w:t>track of departing passengers to ensure that they should not be</w:t>
      </w:r>
      <w:r w:rsidR="00796391" w:rsidRPr="00281FFC">
        <w:rPr>
          <w:rFonts w:ascii="Arial" w:eastAsia="Times New Roman" w:hAnsi="Arial" w:cs="Arial"/>
          <w:sz w:val="24"/>
          <w:szCs w:val="24"/>
        </w:rPr>
        <w:t xml:space="preserve"> </w:t>
      </w:r>
      <w:r w:rsidRPr="00281FFC">
        <w:rPr>
          <w:rFonts w:ascii="Arial" w:eastAsia="Times New Roman" w:hAnsi="Arial" w:cs="Arial"/>
          <w:sz w:val="24"/>
          <w:szCs w:val="24"/>
        </w:rPr>
        <w:t>prevented from leaving the country.</w:t>
      </w:r>
    </w:p>
    <w:p w:rsidR="00796391" w:rsidRPr="00281FFC" w:rsidRDefault="007B1E38" w:rsidP="00281FFC">
      <w:pPr>
        <w:pStyle w:val="ListParagraph"/>
        <w:numPr>
          <w:ilvl w:val="0"/>
          <w:numId w:val="14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b/>
          <w:sz w:val="24"/>
          <w:szCs w:val="24"/>
        </w:rPr>
        <w:t>Customs</w:t>
      </w:r>
      <w:r w:rsidRPr="00281FFC">
        <w:rPr>
          <w:rFonts w:ascii="Arial" w:eastAsia="Times New Roman" w:hAnsi="Arial" w:cs="Arial"/>
          <w:sz w:val="24"/>
          <w:szCs w:val="24"/>
        </w:rPr>
        <w:t>, responsible for the screening of goods entering the</w:t>
      </w:r>
      <w:r w:rsidR="00796391" w:rsidRPr="00281FFC">
        <w:rPr>
          <w:rFonts w:ascii="Arial" w:eastAsia="Times New Roman" w:hAnsi="Arial" w:cs="Arial"/>
          <w:sz w:val="24"/>
          <w:szCs w:val="24"/>
        </w:rPr>
        <w:t xml:space="preserve"> </w:t>
      </w:r>
      <w:r w:rsidRPr="00281FFC">
        <w:rPr>
          <w:rFonts w:ascii="Arial" w:eastAsia="Times New Roman" w:hAnsi="Arial" w:cs="Arial"/>
          <w:sz w:val="24"/>
          <w:szCs w:val="24"/>
        </w:rPr>
        <w:t>country, including freight.</w:t>
      </w:r>
    </w:p>
    <w:p w:rsidR="00796391" w:rsidRPr="00281FFC" w:rsidRDefault="007B1E38" w:rsidP="00281FFC">
      <w:pPr>
        <w:pStyle w:val="ListParagraph"/>
        <w:numPr>
          <w:ilvl w:val="0"/>
          <w:numId w:val="14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b/>
          <w:sz w:val="24"/>
          <w:szCs w:val="24"/>
        </w:rPr>
        <w:t>Agriculture,</w:t>
      </w:r>
      <w:r w:rsidRPr="00281FFC">
        <w:rPr>
          <w:rFonts w:ascii="Arial" w:eastAsia="Times New Roman" w:hAnsi="Arial" w:cs="Arial"/>
          <w:sz w:val="24"/>
          <w:szCs w:val="24"/>
        </w:rPr>
        <w:t xml:space="preserve"> ensuring that no prohibited plants or animals are</w:t>
      </w:r>
      <w:r w:rsidR="00796391" w:rsidRPr="00281FFC">
        <w:rPr>
          <w:rFonts w:ascii="Arial" w:eastAsia="Times New Roman" w:hAnsi="Arial" w:cs="Arial"/>
          <w:sz w:val="24"/>
          <w:szCs w:val="24"/>
        </w:rPr>
        <w:t xml:space="preserve"> </w:t>
      </w:r>
      <w:r w:rsidRPr="00281FFC">
        <w:rPr>
          <w:rFonts w:ascii="Arial" w:eastAsia="Times New Roman" w:hAnsi="Arial" w:cs="Arial"/>
          <w:sz w:val="24"/>
          <w:szCs w:val="24"/>
        </w:rPr>
        <w:t>imported.</w:t>
      </w:r>
    </w:p>
    <w:p w:rsidR="006B45C9" w:rsidRPr="00281FFC" w:rsidRDefault="007B1E38" w:rsidP="00281FFC">
      <w:pPr>
        <w:pStyle w:val="ListParagraph"/>
        <w:numPr>
          <w:ilvl w:val="0"/>
          <w:numId w:val="14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b/>
          <w:sz w:val="24"/>
          <w:szCs w:val="24"/>
        </w:rPr>
        <w:t>Health</w:t>
      </w:r>
      <w:r w:rsidRPr="00281FFC">
        <w:rPr>
          <w:rFonts w:ascii="Arial" w:eastAsia="Times New Roman" w:hAnsi="Arial" w:cs="Arial"/>
          <w:sz w:val="24"/>
          <w:szCs w:val="24"/>
        </w:rPr>
        <w:t>, ensuring that passengers entering the country do not</w:t>
      </w:r>
      <w:r w:rsidR="00796391" w:rsidRPr="00281FFC">
        <w:rPr>
          <w:rFonts w:ascii="Arial" w:eastAsia="Times New Roman" w:hAnsi="Arial" w:cs="Arial"/>
          <w:sz w:val="24"/>
          <w:szCs w:val="24"/>
        </w:rPr>
        <w:t xml:space="preserve"> </w:t>
      </w:r>
      <w:r w:rsidRPr="00281FFC">
        <w:rPr>
          <w:rFonts w:ascii="Arial" w:eastAsia="Times New Roman" w:hAnsi="Arial" w:cs="Arial"/>
          <w:sz w:val="24"/>
          <w:szCs w:val="24"/>
        </w:rPr>
        <w:t>carry contagious diseases.</w:t>
      </w:r>
    </w:p>
    <w:p w:rsidR="00384E0B" w:rsidRPr="00281FFC" w:rsidRDefault="00384E0B" w:rsidP="00281FFC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 xml:space="preserve">Name the main facilities that make up each area of an airport </w:t>
      </w:r>
    </w:p>
    <w:p w:rsidR="004D0AE1" w:rsidRPr="00281FFC" w:rsidRDefault="004D0AE1" w:rsidP="00281FFC">
      <w:pPr>
        <w:pStyle w:val="ListParagraph"/>
        <w:spacing w:after="0" w:line="360" w:lineRule="auto"/>
        <w:ind w:left="360"/>
        <w:rPr>
          <w:rFonts w:ascii="Arial" w:eastAsia="Times New Roman" w:hAnsi="Arial" w:cs="Arial"/>
          <w:b/>
          <w:sz w:val="24"/>
          <w:szCs w:val="24"/>
        </w:rPr>
      </w:pPr>
      <w:r w:rsidRPr="00281FFC">
        <w:rPr>
          <w:rFonts w:ascii="Arial" w:eastAsia="Times New Roman" w:hAnsi="Arial" w:cs="Arial"/>
          <w:b/>
          <w:sz w:val="24"/>
          <w:szCs w:val="24"/>
        </w:rPr>
        <w:t xml:space="preserve">Answer </w:t>
      </w:r>
    </w:p>
    <w:p w:rsidR="004D0AE1" w:rsidRPr="00281FFC" w:rsidRDefault="004D0AE1" w:rsidP="00281FF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The movement</w:t>
      </w:r>
      <w:r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b/>
          <w:sz w:val="24"/>
          <w:szCs w:val="24"/>
        </w:rPr>
        <w:t>area</w:t>
      </w:r>
      <w:r w:rsidRPr="00281FFC">
        <w:rPr>
          <w:rFonts w:ascii="Arial" w:hAnsi="Arial" w:cs="Arial"/>
          <w:sz w:val="24"/>
          <w:szCs w:val="24"/>
        </w:rPr>
        <w:t xml:space="preserve"> is the part of an aerodrome used for the take</w:t>
      </w:r>
      <w:r w:rsidR="00150288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 xml:space="preserve">off, landing and taxiing of aircraft. It consists of </w:t>
      </w:r>
      <w:r w:rsidRPr="00281FFC">
        <w:rPr>
          <w:rFonts w:ascii="Arial" w:hAnsi="Arial" w:cs="Arial"/>
          <w:b/>
          <w:sz w:val="24"/>
          <w:szCs w:val="24"/>
        </w:rPr>
        <w:t>the maneuvering</w:t>
      </w:r>
      <w:r w:rsidR="00150288" w:rsidRPr="00281FFC">
        <w:rPr>
          <w:rFonts w:ascii="Arial" w:hAnsi="Arial" w:cs="Arial"/>
          <w:b/>
          <w:sz w:val="24"/>
          <w:szCs w:val="24"/>
        </w:rPr>
        <w:t xml:space="preserve"> </w:t>
      </w:r>
      <w:r w:rsidRPr="00281FFC">
        <w:rPr>
          <w:rFonts w:ascii="Arial" w:hAnsi="Arial" w:cs="Arial"/>
          <w:b/>
          <w:sz w:val="24"/>
          <w:szCs w:val="24"/>
        </w:rPr>
        <w:t>area and the apron(s).</w:t>
      </w:r>
    </w:p>
    <w:p w:rsidR="00150288" w:rsidRPr="00281FFC" w:rsidRDefault="004D0AE1" w:rsidP="00281FF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A taxiway</w:t>
      </w:r>
      <w:r w:rsidRPr="00281FFC">
        <w:rPr>
          <w:rFonts w:ascii="Arial" w:hAnsi="Arial" w:cs="Arial"/>
          <w:sz w:val="24"/>
          <w:szCs w:val="24"/>
        </w:rPr>
        <w:t xml:space="preserve"> is a defined path on a land aerodrome established for the </w:t>
      </w:r>
      <w:r w:rsidR="00150288" w:rsidRPr="00281FFC">
        <w:rPr>
          <w:rFonts w:ascii="Arial" w:hAnsi="Arial" w:cs="Arial"/>
          <w:sz w:val="24"/>
          <w:szCs w:val="24"/>
        </w:rPr>
        <w:t xml:space="preserve">taxiing of </w:t>
      </w:r>
      <w:r w:rsidRPr="00281FFC">
        <w:rPr>
          <w:rFonts w:ascii="Arial" w:hAnsi="Arial" w:cs="Arial"/>
          <w:sz w:val="24"/>
          <w:szCs w:val="24"/>
        </w:rPr>
        <w:t>aircraft and intended to provide a link between one part of</w:t>
      </w:r>
      <w:r w:rsidR="00150288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the aerodrome and another. Taxiways usually connect aprons and</w:t>
      </w:r>
      <w:r w:rsidR="00150288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runways.</w:t>
      </w:r>
    </w:p>
    <w:p w:rsidR="00150288" w:rsidRPr="00281FFC" w:rsidRDefault="00150288" w:rsidP="00281FF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lastRenderedPageBreak/>
        <w:t>An apron</w:t>
      </w:r>
      <w:r w:rsidRPr="00281FFC">
        <w:rPr>
          <w:rFonts w:ascii="Arial" w:hAnsi="Arial" w:cs="Arial"/>
          <w:sz w:val="24"/>
          <w:szCs w:val="24"/>
        </w:rPr>
        <w:t xml:space="preserve"> is a defined area, on a land aerodrome, intended to accommodate aircraft for the purpose of loading or unloading passengers, mail or cargo, fuelling, parking or maintenance.</w:t>
      </w:r>
    </w:p>
    <w:p w:rsidR="00150288" w:rsidRPr="00281FFC" w:rsidRDefault="00150288" w:rsidP="00281FF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Visual aids</w:t>
      </w:r>
      <w:r w:rsidRPr="00281FFC">
        <w:rPr>
          <w:rFonts w:ascii="Arial" w:hAnsi="Arial" w:cs="Arial"/>
          <w:sz w:val="24"/>
          <w:szCs w:val="24"/>
        </w:rPr>
        <w:t xml:space="preserve"> are devices that provide pilots with visual reference while taxiing, landing and taking off. The airport operator provides these visual aids. There are four categories of visual aids:</w:t>
      </w:r>
      <w:r w:rsidRPr="00281FFC">
        <w:rPr>
          <w:rFonts w:ascii="Arial" w:hAnsi="Arial" w:cs="Arial"/>
          <w:sz w:val="24"/>
          <w:szCs w:val="24"/>
        </w:rPr>
        <w:br/>
      </w:r>
    </w:p>
    <w:p w:rsidR="00150288" w:rsidRPr="00281FFC" w:rsidRDefault="00150288" w:rsidP="00281FFC">
      <w:pPr>
        <w:pStyle w:val="ListParagraph"/>
        <w:numPr>
          <w:ilvl w:val="1"/>
          <w:numId w:val="16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 xml:space="preserve">Indicators and </w:t>
      </w:r>
      <w:r w:rsidR="004C6ABE" w:rsidRPr="00281FFC">
        <w:rPr>
          <w:rFonts w:ascii="Arial" w:hAnsi="Arial" w:cs="Arial"/>
          <w:sz w:val="24"/>
          <w:szCs w:val="24"/>
        </w:rPr>
        <w:t>signaling</w:t>
      </w:r>
      <w:r w:rsidRPr="00281FFC">
        <w:rPr>
          <w:rFonts w:ascii="Arial" w:hAnsi="Arial" w:cs="Arial"/>
          <w:sz w:val="24"/>
          <w:szCs w:val="24"/>
        </w:rPr>
        <w:t xml:space="preserve"> devices.</w:t>
      </w:r>
    </w:p>
    <w:p w:rsidR="00150288" w:rsidRPr="00281FFC" w:rsidRDefault="00150288" w:rsidP="00281FFC">
      <w:pPr>
        <w:pStyle w:val="ListParagraph"/>
        <w:numPr>
          <w:ilvl w:val="1"/>
          <w:numId w:val="16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Paint markings.</w:t>
      </w:r>
    </w:p>
    <w:p w:rsidR="00150288" w:rsidRPr="00281FFC" w:rsidRDefault="00150288" w:rsidP="00281FFC">
      <w:pPr>
        <w:pStyle w:val="ListParagraph"/>
        <w:numPr>
          <w:ilvl w:val="1"/>
          <w:numId w:val="16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Signs.</w:t>
      </w:r>
    </w:p>
    <w:p w:rsidR="00150288" w:rsidRPr="00281FFC" w:rsidRDefault="00150288" w:rsidP="00281FFC">
      <w:pPr>
        <w:pStyle w:val="ListParagraph"/>
        <w:numPr>
          <w:ilvl w:val="1"/>
          <w:numId w:val="16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Lights.</w:t>
      </w:r>
    </w:p>
    <w:p w:rsidR="00150288" w:rsidRPr="00281FFC" w:rsidRDefault="00150288" w:rsidP="00281FF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50288" w:rsidRPr="00281FFC" w:rsidRDefault="00150288" w:rsidP="00281FF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They can serve three different purposes:</w:t>
      </w:r>
    </w:p>
    <w:p w:rsidR="00150288" w:rsidRPr="00281FFC" w:rsidRDefault="00150288" w:rsidP="00281FFC">
      <w:pPr>
        <w:pStyle w:val="ListParagraph"/>
        <w:numPr>
          <w:ilvl w:val="0"/>
          <w:numId w:val="18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To help navigation.</w:t>
      </w:r>
    </w:p>
    <w:p w:rsidR="00150288" w:rsidRPr="00281FFC" w:rsidRDefault="00150288" w:rsidP="00281FFC">
      <w:pPr>
        <w:pStyle w:val="ListParagraph"/>
        <w:numPr>
          <w:ilvl w:val="0"/>
          <w:numId w:val="18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To denote obstacles.</w:t>
      </w:r>
    </w:p>
    <w:p w:rsidR="004D0AE1" w:rsidRPr="00281FFC" w:rsidRDefault="00150288" w:rsidP="00281FFC">
      <w:pPr>
        <w:pStyle w:val="ListParagraph"/>
        <w:numPr>
          <w:ilvl w:val="0"/>
          <w:numId w:val="18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To denote restricted areas.</w:t>
      </w:r>
      <w:r w:rsidR="004D0AE1" w:rsidRPr="00281FFC">
        <w:rPr>
          <w:rFonts w:ascii="Arial" w:hAnsi="Arial" w:cs="Arial"/>
          <w:b/>
          <w:sz w:val="24"/>
          <w:szCs w:val="24"/>
        </w:rPr>
        <w:br/>
      </w:r>
    </w:p>
    <w:p w:rsidR="004D0AE1" w:rsidRPr="00281FFC" w:rsidRDefault="004D0AE1" w:rsidP="00281FF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Maneuvering Area</w:t>
      </w:r>
      <w:r w:rsidRPr="00281FFC">
        <w:rPr>
          <w:rFonts w:ascii="Arial" w:hAnsi="Arial" w:cs="Arial"/>
          <w:sz w:val="24"/>
          <w:szCs w:val="24"/>
        </w:rPr>
        <w:br/>
        <w:t>Runways</w:t>
      </w:r>
      <w:r w:rsidR="00281FFC" w:rsidRPr="00281FFC">
        <w:rPr>
          <w:rFonts w:ascii="Arial" w:hAnsi="Arial" w:cs="Arial"/>
          <w:sz w:val="24"/>
          <w:szCs w:val="24"/>
        </w:rPr>
        <w:t xml:space="preserve">, </w:t>
      </w:r>
      <w:r w:rsidR="00281FFC" w:rsidRPr="00281FFC">
        <w:rPr>
          <w:rFonts w:ascii="Arial" w:hAnsi="Arial" w:cs="Arial"/>
          <w:b/>
          <w:sz w:val="24"/>
          <w:szCs w:val="24"/>
        </w:rPr>
        <w:t>a</w:t>
      </w:r>
      <w:r w:rsidRPr="00281FFC">
        <w:rPr>
          <w:rFonts w:ascii="Arial" w:hAnsi="Arial" w:cs="Arial"/>
          <w:b/>
          <w:sz w:val="24"/>
          <w:szCs w:val="24"/>
        </w:rPr>
        <w:t xml:space="preserve"> runway</w:t>
      </w:r>
      <w:r w:rsidRPr="00281FFC">
        <w:rPr>
          <w:rFonts w:ascii="Arial" w:hAnsi="Arial" w:cs="Arial"/>
          <w:sz w:val="24"/>
          <w:szCs w:val="24"/>
        </w:rPr>
        <w:t xml:space="preserve"> is a def</w:t>
      </w:r>
      <w:r w:rsidR="00281FFC">
        <w:rPr>
          <w:rFonts w:ascii="Arial" w:hAnsi="Arial" w:cs="Arial"/>
          <w:sz w:val="24"/>
          <w:szCs w:val="24"/>
        </w:rPr>
        <w:t>ined rectangular area on a land</w:t>
      </w:r>
      <w:r w:rsidRPr="00281FFC">
        <w:rPr>
          <w:rFonts w:ascii="Arial" w:hAnsi="Arial" w:cs="Arial"/>
          <w:sz w:val="24"/>
          <w:szCs w:val="24"/>
        </w:rPr>
        <w:t xml:space="preserve"> aerodrome</w:t>
      </w:r>
      <w:r w:rsidR="00281FFC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 xml:space="preserve">prepared for the landing and </w:t>
      </w:r>
      <w:r w:rsidR="00281FFC" w:rsidRPr="00281FFC">
        <w:rPr>
          <w:rFonts w:ascii="Arial" w:hAnsi="Arial" w:cs="Arial"/>
          <w:sz w:val="24"/>
          <w:szCs w:val="24"/>
        </w:rPr>
        <w:t>takeoff</w:t>
      </w:r>
      <w:r w:rsidRPr="00281FFC">
        <w:rPr>
          <w:rFonts w:ascii="Arial" w:hAnsi="Arial" w:cs="Arial"/>
          <w:sz w:val="24"/>
          <w:szCs w:val="24"/>
        </w:rPr>
        <w:t xml:space="preserve"> of aircraft. Runways can</w:t>
      </w:r>
      <w:r w:rsidR="00281FFC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consist of a hard surface (asphalt or concrete) or be made of sand</w:t>
      </w:r>
      <w:r w:rsidR="00281FFC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or gravel. Jet engines being sensitive to the ingestion of loose</w:t>
      </w:r>
      <w:r w:rsidR="00281FFC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material, the latter type can only serve light, propeller-driven</w:t>
      </w:r>
      <w:r w:rsidR="00281FFC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aircraft</w:t>
      </w:r>
    </w:p>
    <w:p w:rsidR="004424CF" w:rsidRPr="00281FFC" w:rsidRDefault="004424CF" w:rsidP="00281FF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424CF" w:rsidRPr="00281FFC" w:rsidRDefault="004424CF" w:rsidP="00281FF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Visual Aids for Navigation</w:t>
      </w:r>
      <w:r w:rsidRPr="00281FFC">
        <w:rPr>
          <w:rFonts w:ascii="Arial" w:hAnsi="Arial" w:cs="Arial"/>
          <w:b/>
          <w:sz w:val="24"/>
          <w:szCs w:val="24"/>
        </w:rPr>
        <w:br/>
      </w:r>
    </w:p>
    <w:p w:rsidR="004424CF" w:rsidRPr="00281FFC" w:rsidRDefault="004424CF" w:rsidP="00281FFC">
      <w:pPr>
        <w:pStyle w:val="ListParagraph"/>
        <w:numPr>
          <w:ilvl w:val="0"/>
          <w:numId w:val="19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Wind Direction Indicator</w:t>
      </w:r>
      <w:r w:rsidRPr="00281FFC">
        <w:rPr>
          <w:rFonts w:ascii="Arial" w:hAnsi="Arial" w:cs="Arial"/>
          <w:sz w:val="24"/>
          <w:szCs w:val="24"/>
        </w:rPr>
        <w:t>: This is a very prominent feature on all</w:t>
      </w:r>
      <w:r w:rsidR="006B45C9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aerodromes. It is a white and orange3 truncated cone, made of fabric, located near the runway threshold and mounted on a high post. Its purpose is to provide pilots with a visual indication of the direction and speed of the wind.</w:t>
      </w:r>
    </w:p>
    <w:p w:rsidR="004424CF" w:rsidRPr="00281FFC" w:rsidRDefault="004424CF" w:rsidP="00281FFC">
      <w:pPr>
        <w:pStyle w:val="ListParagraph"/>
        <w:numPr>
          <w:ilvl w:val="0"/>
          <w:numId w:val="19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Landing Direction Indicator</w:t>
      </w:r>
      <w:r w:rsidRPr="00281FFC">
        <w:rPr>
          <w:rFonts w:ascii="Arial" w:hAnsi="Arial" w:cs="Arial"/>
          <w:sz w:val="24"/>
          <w:szCs w:val="24"/>
        </w:rPr>
        <w:t>: It is a T-shaped, horizontally</w:t>
      </w:r>
      <w:r w:rsidR="006B45C9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 xml:space="preserve">mounted indicator. It can be rotated and set in the direction of the runway in use. The two devices </w:t>
      </w:r>
      <w:r w:rsidRPr="00281FFC">
        <w:rPr>
          <w:rFonts w:ascii="Arial" w:hAnsi="Arial" w:cs="Arial"/>
          <w:sz w:val="24"/>
          <w:szCs w:val="24"/>
        </w:rPr>
        <w:lastRenderedPageBreak/>
        <w:t>described above are particularly useful at airports</w:t>
      </w:r>
      <w:r w:rsidR="006B45C9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where there is no control tower, or where aircraft not equipped with</w:t>
      </w:r>
      <w:r w:rsidR="006B45C9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radio operate. When used in conjunction with radio</w:t>
      </w:r>
      <w:r w:rsidR="006B45C9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communications, they confirm the information provided to pilots.</w:t>
      </w:r>
    </w:p>
    <w:p w:rsidR="00384E0B" w:rsidRPr="00281FFC" w:rsidRDefault="00384E0B" w:rsidP="00281FFC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Describe the physical and service components that make up the airside of an</w:t>
      </w:r>
      <w:r w:rsidRPr="00281FFC">
        <w:rPr>
          <w:rFonts w:ascii="Arial" w:eastAsia="Times New Roman" w:hAnsi="Arial" w:cs="Arial"/>
          <w:sz w:val="24"/>
          <w:szCs w:val="24"/>
        </w:rPr>
        <w:br/>
        <w:t xml:space="preserve">airport </w:t>
      </w:r>
    </w:p>
    <w:p w:rsidR="00384E0B" w:rsidRPr="00281FFC" w:rsidRDefault="00384E0B" w:rsidP="00281FFC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Name key operational procedures and their applicability within each area of an airport</w:t>
      </w:r>
    </w:p>
    <w:p w:rsidR="00384E0B" w:rsidRPr="00281FFC" w:rsidRDefault="00384E0B" w:rsidP="00281FFC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Describe the overall airport processing functions and their interactions as a</w:t>
      </w:r>
      <w:r w:rsidRPr="00281FFC">
        <w:rPr>
          <w:rFonts w:ascii="Arial" w:eastAsia="Times New Roman" w:hAnsi="Arial" w:cs="Arial"/>
          <w:sz w:val="24"/>
          <w:szCs w:val="24"/>
        </w:rPr>
        <w:br/>
        <w:t xml:space="preserve">system </w:t>
      </w:r>
    </w:p>
    <w:p w:rsidR="00384E0B" w:rsidRPr="00281FFC" w:rsidRDefault="00384E0B" w:rsidP="00281FFC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Define the main operational procedures used on an aerodrome</w:t>
      </w:r>
    </w:p>
    <w:p w:rsidR="00384E0B" w:rsidRPr="00281FFC" w:rsidRDefault="00384E0B" w:rsidP="00281FFC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Define the need for aerodrome certification and explain its key processes</w:t>
      </w:r>
    </w:p>
    <w:p w:rsidR="00384E0B" w:rsidRPr="00281FFC" w:rsidRDefault="00384E0B" w:rsidP="00281FFC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List the three components of the movement area</w:t>
      </w:r>
    </w:p>
    <w:p w:rsidR="00384E0B" w:rsidRPr="00281FFC" w:rsidRDefault="00384E0B" w:rsidP="00281FF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Describe the main functions of visual aids and name the main types</w:t>
      </w:r>
    </w:p>
    <w:p w:rsidR="00384E0B" w:rsidRPr="00281FFC" w:rsidRDefault="00384E0B" w:rsidP="00281FF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Describe the functions of electronic approach aids and name the main types</w:t>
      </w:r>
    </w:p>
    <w:p w:rsidR="00384E0B" w:rsidRPr="00281FFC" w:rsidRDefault="00384E0B" w:rsidP="00281FF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Describe the importance of meteorological services in aviation</w:t>
      </w:r>
    </w:p>
    <w:p w:rsidR="00384E0B" w:rsidRPr="00281FFC" w:rsidRDefault="00384E0B" w:rsidP="00281FF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Describe the objectives of Air Traffic Services and name its physical and service components</w:t>
      </w:r>
    </w:p>
    <w:p w:rsidR="00384E0B" w:rsidRPr="00281FFC" w:rsidRDefault="00384E0B" w:rsidP="00281FF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 xml:space="preserve"> Explain the need for secondary power supply</w:t>
      </w:r>
    </w:p>
    <w:p w:rsidR="00384E0B" w:rsidRPr="00281FFC" w:rsidRDefault="00384E0B" w:rsidP="00281FF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 xml:space="preserve">Describe the importance of obstacle restrictions and describe their main components </w:t>
      </w:r>
    </w:p>
    <w:p w:rsidR="00384E0B" w:rsidRPr="00281FFC" w:rsidRDefault="00384E0B" w:rsidP="00281FF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eastAsia="Times New Roman" w:hAnsi="Arial" w:cs="Arial"/>
          <w:sz w:val="24"/>
          <w:szCs w:val="24"/>
        </w:rPr>
        <w:t>Describe the functions of airside commercial tenants</w:t>
      </w:r>
    </w:p>
    <w:p w:rsidR="00AF6C9B" w:rsidRPr="00281FFC" w:rsidRDefault="00AF6C9B" w:rsidP="00281FFC">
      <w:pPr>
        <w:spacing w:line="360" w:lineRule="auto"/>
        <w:rPr>
          <w:rFonts w:ascii="Arial" w:hAnsi="Arial" w:cs="Arial"/>
          <w:sz w:val="24"/>
          <w:szCs w:val="24"/>
        </w:rPr>
      </w:pPr>
    </w:p>
    <w:p w:rsidR="00753899" w:rsidRPr="00281FFC" w:rsidRDefault="00AF6C9B" w:rsidP="00281FFC">
      <w:p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b/>
          <w:sz w:val="24"/>
          <w:szCs w:val="24"/>
        </w:rPr>
        <w:t>Aerodrome Emergency Response Plans</w:t>
      </w:r>
      <w:r w:rsidRPr="00281FFC">
        <w:rPr>
          <w:rFonts w:ascii="Arial" w:hAnsi="Arial" w:cs="Arial"/>
          <w:sz w:val="24"/>
          <w:szCs w:val="24"/>
        </w:rPr>
        <w:br/>
      </w:r>
      <w:r w:rsidR="00753899" w:rsidRPr="00281FFC">
        <w:rPr>
          <w:rFonts w:ascii="Arial" w:hAnsi="Arial" w:cs="Arial"/>
          <w:b/>
          <w:sz w:val="24"/>
          <w:szCs w:val="24"/>
        </w:rPr>
        <w:t>Aerodrome emergencies</w:t>
      </w:r>
      <w:r w:rsidRPr="00281FFC">
        <w:rPr>
          <w:rFonts w:ascii="Arial" w:hAnsi="Arial" w:cs="Arial"/>
          <w:sz w:val="24"/>
          <w:szCs w:val="24"/>
        </w:rPr>
        <w:t xml:space="preserve"> involves the preparation of the airport to</w:t>
      </w:r>
      <w:r w:rsidR="00753899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cope with an aviation emergency on the aerodrome or in its</w:t>
      </w:r>
      <w:r w:rsidR="00753899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immediate vicinity.</w:t>
      </w:r>
      <w:r w:rsidRPr="00281FFC">
        <w:rPr>
          <w:rFonts w:ascii="Arial" w:hAnsi="Arial" w:cs="Arial"/>
          <w:sz w:val="24"/>
          <w:szCs w:val="24"/>
        </w:rPr>
        <w:br/>
      </w:r>
      <w:r w:rsidRPr="00281FFC">
        <w:rPr>
          <w:rFonts w:ascii="Arial" w:hAnsi="Arial" w:cs="Arial"/>
          <w:b/>
          <w:sz w:val="24"/>
          <w:szCs w:val="24"/>
        </w:rPr>
        <w:t>Emergencies include:</w:t>
      </w:r>
    </w:p>
    <w:p w:rsidR="00753899" w:rsidRPr="00281FFC" w:rsidRDefault="00AF6C9B" w:rsidP="00281FFC">
      <w:pPr>
        <w:pStyle w:val="ListParagraph"/>
        <w:numPr>
          <w:ilvl w:val="1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Aircraft emergencies (fire, crash, fuel shortage, engine failures).</w:t>
      </w:r>
    </w:p>
    <w:p w:rsidR="00753899" w:rsidRPr="00281FFC" w:rsidRDefault="00AF6C9B" w:rsidP="00281FFC">
      <w:pPr>
        <w:pStyle w:val="ListParagraph"/>
        <w:numPr>
          <w:ilvl w:val="1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Unlawful interventions (seizure, bomb threats, sabotage).</w:t>
      </w:r>
    </w:p>
    <w:p w:rsidR="00753899" w:rsidRPr="00281FFC" w:rsidRDefault="00AF6C9B" w:rsidP="00281FFC">
      <w:pPr>
        <w:pStyle w:val="ListParagraph"/>
        <w:numPr>
          <w:ilvl w:val="1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Dangerous goods occurrences (radioactive materials or</w:t>
      </w:r>
      <w:r w:rsidR="00753899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explosives on board aircraft)</w:t>
      </w:r>
      <w:r w:rsidR="00753899" w:rsidRPr="00281FFC">
        <w:rPr>
          <w:rFonts w:ascii="Arial" w:hAnsi="Arial" w:cs="Arial"/>
          <w:sz w:val="24"/>
          <w:szCs w:val="24"/>
        </w:rPr>
        <w:t>.</w:t>
      </w:r>
    </w:p>
    <w:p w:rsidR="00753899" w:rsidRPr="00281FFC" w:rsidRDefault="00AF6C9B" w:rsidP="00281FFC">
      <w:pPr>
        <w:pStyle w:val="ListParagraph"/>
        <w:numPr>
          <w:ilvl w:val="1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lastRenderedPageBreak/>
        <w:t>Building fires (terminal building, control tower, maintenance</w:t>
      </w:r>
      <w:r w:rsidR="00753899" w:rsidRPr="00281FFC">
        <w:rPr>
          <w:rFonts w:ascii="Arial" w:hAnsi="Arial" w:cs="Arial"/>
          <w:sz w:val="24"/>
          <w:szCs w:val="24"/>
        </w:rPr>
        <w:t xml:space="preserve"> </w:t>
      </w:r>
      <w:r w:rsidRPr="00281FFC">
        <w:rPr>
          <w:rFonts w:ascii="Arial" w:hAnsi="Arial" w:cs="Arial"/>
          <w:sz w:val="24"/>
          <w:szCs w:val="24"/>
        </w:rPr>
        <w:t>facilities)</w:t>
      </w:r>
      <w:r w:rsidR="00753899" w:rsidRPr="00281FFC">
        <w:rPr>
          <w:rFonts w:ascii="Arial" w:hAnsi="Arial" w:cs="Arial"/>
          <w:sz w:val="24"/>
          <w:szCs w:val="24"/>
        </w:rPr>
        <w:t>.</w:t>
      </w:r>
    </w:p>
    <w:p w:rsidR="00AF6C9B" w:rsidRPr="00281FFC" w:rsidRDefault="00AF6C9B" w:rsidP="00281FFC">
      <w:pPr>
        <w:pStyle w:val="ListParagraph"/>
        <w:numPr>
          <w:ilvl w:val="1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281FFC">
        <w:rPr>
          <w:rFonts w:ascii="Arial" w:hAnsi="Arial" w:cs="Arial"/>
          <w:sz w:val="24"/>
          <w:szCs w:val="24"/>
        </w:rPr>
        <w:t>Natural disasters (hurricane, flood, earthquake).</w:t>
      </w:r>
    </w:p>
    <w:p w:rsidR="00753899" w:rsidRPr="0083156A" w:rsidRDefault="00753899" w:rsidP="0083156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753899" w:rsidRPr="0083156A" w:rsidSect="00113096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21B1" w:rsidRDefault="005621B1" w:rsidP="00796391">
      <w:pPr>
        <w:spacing w:after="0" w:line="240" w:lineRule="auto"/>
      </w:pPr>
      <w:r>
        <w:separator/>
      </w:r>
    </w:p>
  </w:endnote>
  <w:endnote w:type="continuationSeparator" w:id="1">
    <w:p w:rsidR="005621B1" w:rsidRDefault="005621B1" w:rsidP="00796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3542251"/>
      <w:docPartObj>
        <w:docPartGallery w:val="Page Numbers (Bottom of Page)"/>
        <w:docPartUnique/>
      </w:docPartObj>
    </w:sdtPr>
    <w:sdtEndPr>
      <w:rPr>
        <w:rFonts w:ascii="Bahnschrift Light SemiCondensed" w:hAnsi="Bahnschrift Light SemiCondensed"/>
        <w:sz w:val="24"/>
        <w:szCs w:val="24"/>
      </w:rPr>
    </w:sdtEndPr>
    <w:sdtContent>
      <w:sdt>
        <w:sdtPr>
          <w:id w:val="565050477"/>
          <w:docPartObj>
            <w:docPartGallery w:val="Page Numbers (Top of Page)"/>
            <w:docPartUnique/>
          </w:docPartObj>
        </w:sdtPr>
        <w:sdtEndPr>
          <w:rPr>
            <w:rFonts w:ascii="Bahnschrift Light SemiCondensed" w:hAnsi="Bahnschrift Light SemiCondensed"/>
            <w:sz w:val="24"/>
            <w:szCs w:val="24"/>
          </w:rPr>
        </w:sdtEndPr>
        <w:sdtContent>
          <w:p w:rsidR="00753899" w:rsidRPr="00796391" w:rsidRDefault="00753899">
            <w:pPr>
              <w:pStyle w:val="Footer"/>
              <w:jc w:val="center"/>
              <w:rPr>
                <w:rFonts w:ascii="Bahnschrift Light SemiCondensed" w:hAnsi="Bahnschrift Light SemiCondensed"/>
                <w:sz w:val="24"/>
                <w:szCs w:val="24"/>
              </w:rPr>
            </w:pPr>
            <w:r w:rsidRPr="00796391">
              <w:rPr>
                <w:rFonts w:ascii="Bahnschrift Light SemiCondensed" w:hAnsi="Bahnschrift Light SemiCondensed"/>
                <w:sz w:val="24"/>
                <w:szCs w:val="24"/>
              </w:rPr>
              <w:t xml:space="preserve">Page </w:t>
            </w:r>
            <w:r w:rsidR="009B411D" w:rsidRPr="00796391">
              <w:rPr>
                <w:rFonts w:ascii="Bahnschrift Light SemiCondensed" w:hAnsi="Bahnschrift Light SemiCondensed"/>
                <w:b/>
                <w:sz w:val="24"/>
                <w:szCs w:val="24"/>
              </w:rPr>
              <w:fldChar w:fldCharType="begin"/>
            </w:r>
            <w:r w:rsidRPr="00796391">
              <w:rPr>
                <w:rFonts w:ascii="Bahnschrift Light SemiCondensed" w:hAnsi="Bahnschrift Light SemiCondensed"/>
                <w:b/>
                <w:sz w:val="24"/>
                <w:szCs w:val="24"/>
              </w:rPr>
              <w:instrText xml:space="preserve"> PAGE </w:instrText>
            </w:r>
            <w:r w:rsidR="009B411D" w:rsidRPr="00796391">
              <w:rPr>
                <w:rFonts w:ascii="Bahnschrift Light SemiCondensed" w:hAnsi="Bahnschrift Light SemiCondensed"/>
                <w:b/>
                <w:sz w:val="24"/>
                <w:szCs w:val="24"/>
              </w:rPr>
              <w:fldChar w:fldCharType="separate"/>
            </w:r>
            <w:r w:rsidR="00463FD2">
              <w:rPr>
                <w:rFonts w:ascii="Bahnschrift Light SemiCondensed" w:hAnsi="Bahnschrift Light SemiCondensed"/>
                <w:b/>
                <w:noProof/>
                <w:sz w:val="24"/>
                <w:szCs w:val="24"/>
              </w:rPr>
              <w:t>7</w:t>
            </w:r>
            <w:r w:rsidR="009B411D" w:rsidRPr="00796391">
              <w:rPr>
                <w:rFonts w:ascii="Bahnschrift Light SemiCondensed" w:hAnsi="Bahnschrift Light SemiCondensed"/>
                <w:b/>
                <w:sz w:val="24"/>
                <w:szCs w:val="24"/>
              </w:rPr>
              <w:fldChar w:fldCharType="end"/>
            </w:r>
            <w:r w:rsidRPr="00796391">
              <w:rPr>
                <w:rFonts w:ascii="Bahnschrift Light SemiCondensed" w:hAnsi="Bahnschrift Light SemiCondensed"/>
                <w:sz w:val="24"/>
                <w:szCs w:val="24"/>
              </w:rPr>
              <w:t xml:space="preserve"> of </w:t>
            </w:r>
            <w:r w:rsidR="009B411D" w:rsidRPr="00796391">
              <w:rPr>
                <w:rFonts w:ascii="Bahnschrift Light SemiCondensed" w:hAnsi="Bahnschrift Light SemiCondensed"/>
                <w:b/>
                <w:sz w:val="24"/>
                <w:szCs w:val="24"/>
              </w:rPr>
              <w:fldChar w:fldCharType="begin"/>
            </w:r>
            <w:r w:rsidRPr="00796391">
              <w:rPr>
                <w:rFonts w:ascii="Bahnschrift Light SemiCondensed" w:hAnsi="Bahnschrift Light SemiCondensed"/>
                <w:b/>
                <w:sz w:val="24"/>
                <w:szCs w:val="24"/>
              </w:rPr>
              <w:instrText xml:space="preserve"> NUMPAGES  </w:instrText>
            </w:r>
            <w:r w:rsidR="009B411D" w:rsidRPr="00796391">
              <w:rPr>
                <w:rFonts w:ascii="Bahnschrift Light SemiCondensed" w:hAnsi="Bahnschrift Light SemiCondensed"/>
                <w:b/>
                <w:sz w:val="24"/>
                <w:szCs w:val="24"/>
              </w:rPr>
              <w:fldChar w:fldCharType="separate"/>
            </w:r>
            <w:r w:rsidR="00463FD2">
              <w:rPr>
                <w:rFonts w:ascii="Bahnschrift Light SemiCondensed" w:hAnsi="Bahnschrift Light SemiCondensed"/>
                <w:b/>
                <w:noProof/>
                <w:sz w:val="24"/>
                <w:szCs w:val="24"/>
              </w:rPr>
              <w:t>7</w:t>
            </w:r>
            <w:r w:rsidR="009B411D" w:rsidRPr="00796391">
              <w:rPr>
                <w:rFonts w:ascii="Bahnschrift Light SemiCondensed" w:hAnsi="Bahnschrift Light SemiCondensed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53899" w:rsidRDefault="0075389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21B1" w:rsidRDefault="005621B1" w:rsidP="00796391">
      <w:pPr>
        <w:spacing w:after="0" w:line="240" w:lineRule="auto"/>
      </w:pPr>
      <w:r>
        <w:separator/>
      </w:r>
    </w:p>
  </w:footnote>
  <w:footnote w:type="continuationSeparator" w:id="1">
    <w:p w:rsidR="005621B1" w:rsidRDefault="005621B1" w:rsidP="007963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50183"/>
    <w:multiLevelType w:val="hybridMultilevel"/>
    <w:tmpl w:val="508803D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DB80047"/>
    <w:multiLevelType w:val="hybridMultilevel"/>
    <w:tmpl w:val="C9F43F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27C3A"/>
    <w:multiLevelType w:val="hybridMultilevel"/>
    <w:tmpl w:val="0416F8C0"/>
    <w:lvl w:ilvl="0" w:tplc="04090017">
      <w:start w:val="1"/>
      <w:numFmt w:val="lowerLetter"/>
      <w:lvlText w:val="%1)"/>
      <w:lvlJc w:val="left"/>
      <w:pPr>
        <w:ind w:left="1125" w:hanging="360"/>
      </w:p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1864698F"/>
    <w:multiLevelType w:val="hybridMultilevel"/>
    <w:tmpl w:val="B776BADA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191A1DA5"/>
    <w:multiLevelType w:val="hybridMultilevel"/>
    <w:tmpl w:val="0A745A9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1943D0"/>
    <w:multiLevelType w:val="hybridMultilevel"/>
    <w:tmpl w:val="626AFF4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B0E021FE">
      <w:start w:val="1"/>
      <w:numFmt w:val="lowerLetter"/>
      <w:lvlText w:val="%2)"/>
      <w:lvlJc w:val="left"/>
      <w:pPr>
        <w:ind w:left="720" w:hanging="360"/>
      </w:pPr>
      <w:rPr>
        <w:rFonts w:ascii="Arial" w:hAnsi="Arial" w:cs="Arial" w:hint="default"/>
        <w:b w:val="0"/>
        <w:sz w:val="25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FF478FB"/>
    <w:multiLevelType w:val="hybridMultilevel"/>
    <w:tmpl w:val="0156A56E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B">
      <w:start w:val="1"/>
      <w:numFmt w:val="lowerRoman"/>
      <w:lvlText w:val="%2."/>
      <w:lvlJc w:val="righ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F8A74BB"/>
    <w:multiLevelType w:val="hybridMultilevel"/>
    <w:tmpl w:val="599C18D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8F2B7C"/>
    <w:multiLevelType w:val="hybridMultilevel"/>
    <w:tmpl w:val="F23C9766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AB60FCD"/>
    <w:multiLevelType w:val="hybridMultilevel"/>
    <w:tmpl w:val="CC4860E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67DE6"/>
    <w:multiLevelType w:val="hybridMultilevel"/>
    <w:tmpl w:val="871A7BC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BF60A7"/>
    <w:multiLevelType w:val="hybridMultilevel"/>
    <w:tmpl w:val="41642AA4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6404636"/>
    <w:multiLevelType w:val="hybridMultilevel"/>
    <w:tmpl w:val="B70834F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928409E"/>
    <w:multiLevelType w:val="hybridMultilevel"/>
    <w:tmpl w:val="626AFF4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B0E021FE">
      <w:start w:val="1"/>
      <w:numFmt w:val="lowerLetter"/>
      <w:lvlText w:val="%2)"/>
      <w:lvlJc w:val="left"/>
      <w:pPr>
        <w:ind w:left="1800" w:hanging="360"/>
      </w:pPr>
      <w:rPr>
        <w:rFonts w:ascii="Arial" w:hAnsi="Arial" w:cs="Arial" w:hint="default"/>
        <w:b w:val="0"/>
        <w:sz w:val="25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9626EA6"/>
    <w:multiLevelType w:val="hybridMultilevel"/>
    <w:tmpl w:val="4FEEF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3F779E"/>
    <w:multiLevelType w:val="hybridMultilevel"/>
    <w:tmpl w:val="6C846CE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567A99"/>
    <w:multiLevelType w:val="hybridMultilevel"/>
    <w:tmpl w:val="348C619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B1967"/>
    <w:multiLevelType w:val="hybridMultilevel"/>
    <w:tmpl w:val="39C6C26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115CB2"/>
    <w:multiLevelType w:val="hybridMultilevel"/>
    <w:tmpl w:val="CCE6437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0D5F20"/>
    <w:multiLevelType w:val="hybridMultilevel"/>
    <w:tmpl w:val="3920D2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F80264"/>
    <w:multiLevelType w:val="hybridMultilevel"/>
    <w:tmpl w:val="DF7E967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0320AB"/>
    <w:multiLevelType w:val="hybridMultilevel"/>
    <w:tmpl w:val="CA0A8D3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94B7792"/>
    <w:multiLevelType w:val="hybridMultilevel"/>
    <w:tmpl w:val="FAAC5D04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22"/>
  </w:num>
  <w:num w:numId="4">
    <w:abstractNumId w:val="11"/>
  </w:num>
  <w:num w:numId="5">
    <w:abstractNumId w:val="3"/>
  </w:num>
  <w:num w:numId="6">
    <w:abstractNumId w:val="8"/>
  </w:num>
  <w:num w:numId="7">
    <w:abstractNumId w:val="15"/>
  </w:num>
  <w:num w:numId="8">
    <w:abstractNumId w:val="20"/>
  </w:num>
  <w:num w:numId="9">
    <w:abstractNumId w:val="2"/>
  </w:num>
  <w:num w:numId="10">
    <w:abstractNumId w:val="4"/>
  </w:num>
  <w:num w:numId="11">
    <w:abstractNumId w:val="12"/>
  </w:num>
  <w:num w:numId="12">
    <w:abstractNumId w:val="7"/>
  </w:num>
  <w:num w:numId="13">
    <w:abstractNumId w:val="10"/>
  </w:num>
  <w:num w:numId="14">
    <w:abstractNumId w:val="21"/>
  </w:num>
  <w:num w:numId="15">
    <w:abstractNumId w:val="5"/>
  </w:num>
  <w:num w:numId="16">
    <w:abstractNumId w:val="6"/>
  </w:num>
  <w:num w:numId="17">
    <w:abstractNumId w:val="16"/>
  </w:num>
  <w:num w:numId="18">
    <w:abstractNumId w:val="13"/>
  </w:num>
  <w:num w:numId="19">
    <w:abstractNumId w:val="18"/>
  </w:num>
  <w:num w:numId="20">
    <w:abstractNumId w:val="17"/>
  </w:num>
  <w:num w:numId="21">
    <w:abstractNumId w:val="9"/>
  </w:num>
  <w:num w:numId="22">
    <w:abstractNumId w:val="1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20DA"/>
    <w:rsid w:val="000524F8"/>
    <w:rsid w:val="00071FF1"/>
    <w:rsid w:val="00113096"/>
    <w:rsid w:val="00150288"/>
    <w:rsid w:val="00281FFC"/>
    <w:rsid w:val="00384E0B"/>
    <w:rsid w:val="003B3BD5"/>
    <w:rsid w:val="004424CF"/>
    <w:rsid w:val="00463FD2"/>
    <w:rsid w:val="004C6ABE"/>
    <w:rsid w:val="004D0AE1"/>
    <w:rsid w:val="005575A3"/>
    <w:rsid w:val="005621B1"/>
    <w:rsid w:val="005C3AAF"/>
    <w:rsid w:val="00660FF8"/>
    <w:rsid w:val="006B45C9"/>
    <w:rsid w:val="00753899"/>
    <w:rsid w:val="00776A12"/>
    <w:rsid w:val="00790CCC"/>
    <w:rsid w:val="00796391"/>
    <w:rsid w:val="007B1E38"/>
    <w:rsid w:val="008219A3"/>
    <w:rsid w:val="0083156A"/>
    <w:rsid w:val="0099376B"/>
    <w:rsid w:val="009B411D"/>
    <w:rsid w:val="009D6AB2"/>
    <w:rsid w:val="00AF6C9B"/>
    <w:rsid w:val="00B10A7F"/>
    <w:rsid w:val="00B63D8F"/>
    <w:rsid w:val="00C241EE"/>
    <w:rsid w:val="00C920DA"/>
    <w:rsid w:val="00D270D8"/>
    <w:rsid w:val="00EA61EC"/>
    <w:rsid w:val="00FA3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0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20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96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96391"/>
  </w:style>
  <w:style w:type="paragraph" w:styleId="Footer">
    <w:name w:val="footer"/>
    <w:basedOn w:val="Normal"/>
    <w:link w:val="FooterChar"/>
    <w:uiPriority w:val="99"/>
    <w:unhideWhenUsed/>
    <w:rsid w:val="00796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3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5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7</Pages>
  <Words>1253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NBA</dc:creator>
  <cp:lastModifiedBy>NBA</cp:lastModifiedBy>
  <cp:revision>12</cp:revision>
  <dcterms:created xsi:type="dcterms:W3CDTF">2022-06-10T06:15:00Z</dcterms:created>
  <dcterms:modified xsi:type="dcterms:W3CDTF">2022-09-05T14:04:00Z</dcterms:modified>
</cp:coreProperties>
</file>