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3923" w:rsidRPr="008457CE" w:rsidRDefault="00031FC3" w:rsidP="00883FC6">
      <w:pPr>
        <w:jc w:val="both"/>
        <w:rPr>
          <w:rFonts w:ascii="Verdana" w:hAnsi="Verdana"/>
          <w:sz w:val="20"/>
        </w:rPr>
      </w:pPr>
      <w:r w:rsidRPr="008457CE">
        <w:rPr>
          <w:rFonts w:ascii="Verdana" w:hAnsi="Verdana"/>
          <w:noProof/>
          <w:sz w:val="20"/>
          <w:lang w:val="en-US"/>
        </w:rPr>
        <mc:AlternateContent>
          <mc:Choice Requires="wps">
            <w:drawing>
              <wp:anchor distT="0" distB="0" distL="114300" distR="114300" simplePos="0" relativeHeight="251655680" behindDoc="0" locked="0" layoutInCell="1" allowOverlap="1" wp14:anchorId="30613055" wp14:editId="1B88091E">
                <wp:simplePos x="0" y="0"/>
                <wp:positionH relativeFrom="page">
                  <wp:posOffset>619125</wp:posOffset>
                </wp:positionH>
                <wp:positionV relativeFrom="page">
                  <wp:posOffset>976630</wp:posOffset>
                </wp:positionV>
                <wp:extent cx="3067050" cy="628650"/>
                <wp:effectExtent l="0" t="0" r="0" b="0"/>
                <wp:wrapSquare wrapText="bothSides"/>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62865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1002CA" w:rsidRDefault="001002CA" w:rsidP="0030476B">
                            <w:pPr>
                              <w:rPr>
                                <w:lang w:eastAsia="en-GB"/>
                              </w:rPr>
                            </w:pPr>
                            <w:r>
                              <w:rPr>
                                <w:rFonts w:ascii="Arial" w:eastAsia="Times" w:hAnsi="Arial"/>
                                <w:b/>
                                <w:bCs/>
                                <w:caps/>
                                <w:color w:val="0099FF"/>
                                <w:spacing w:val="-2"/>
                                <w:sz w:val="36"/>
                                <w:szCs w:val="36"/>
                                <w:lang w:eastAsia="en-GB"/>
                              </w:rPr>
                              <w:t>NEWS NOTE</w:t>
                            </w:r>
                          </w:p>
                          <w:p w:rsidR="001002CA" w:rsidRDefault="001002CA" w:rsidP="0030476B">
                            <w:pPr>
                              <w:rPr>
                                <w:lang w:eastAsia="en-GB"/>
                              </w:rPr>
                            </w:pPr>
                          </w:p>
                          <w:p w:rsidR="001002CA" w:rsidRPr="0030476B" w:rsidRDefault="001002CA" w:rsidP="0030476B">
                            <w:pPr>
                              <w:rPr>
                                <w:lang w:eastAsia="en-GB"/>
                              </w:rPr>
                            </w:pPr>
                          </w:p>
                        </w:txbxContent>
                      </wps:txbx>
                      <wps:bodyPr rot="0" vert="horz" wrap="square" lIns="0" tIns="28800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613055" id="_x0000_t202" coordsize="21600,21600" o:spt="202" path="m,l,21600r21600,l21600,xe">
                <v:stroke joinstyle="miter"/>
                <v:path gradientshapeok="t" o:connecttype="rect"/>
              </v:shapetype>
              <v:shape id="Text Box 6" o:spid="_x0000_s1026" type="#_x0000_t202" style="position:absolute;left:0;text-align:left;margin-left:48.75pt;margin-top:76.9pt;width:241.5pt;height:49.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" filled="f" stroked="f">
                <v:textbox inset="0,8mm,0">
                  <w:txbxContent>
                    <w:p w:rsidR="001002CA" w:rsidRDefault="001002CA" w:rsidP="0030476B">
                      <w:pPr>
                        <w:rPr>
                          <w:lang w:eastAsia="en-GB"/>
                        </w:rPr>
                      </w:pPr>
                      <w:r>
                        <w:rPr>
                          <w:rFonts w:ascii="Arial" w:eastAsia="Times" w:hAnsi="Arial"/>
                          <w:b/>
                          <w:bCs/>
                          <w:caps/>
                          <w:color w:val="0099FF"/>
                          <w:spacing w:val="-2"/>
                          <w:sz w:val="36"/>
                          <w:szCs w:val="36"/>
                          <w:lang w:eastAsia="en-GB"/>
                        </w:rPr>
                        <w:t>NEWS NOTE</w:t>
                      </w:r>
                    </w:p>
                    <w:p w:rsidR="001002CA" w:rsidRDefault="001002CA" w:rsidP="0030476B">
                      <w:pPr>
                        <w:rPr>
                          <w:lang w:eastAsia="en-GB"/>
                        </w:rPr>
                      </w:pPr>
                    </w:p>
                    <w:p w:rsidR="001002CA" w:rsidRPr="0030476B" w:rsidRDefault="001002CA" w:rsidP="0030476B">
                      <w:pPr>
                        <w:rPr>
                          <w:lang w:eastAsia="en-GB"/>
                        </w:rPr>
                      </w:pPr>
                    </w:p>
                  </w:txbxContent>
                </v:textbox>
                <w10:wrap type="square" anchorx="page" anchory="page"/>
              </v:shape>
            </w:pict>
          </mc:Fallback>
        </mc:AlternateContent>
      </w:r>
      <w:r w:rsidRPr="008457CE">
        <w:rPr>
          <w:rFonts w:ascii="Verdana" w:hAnsi="Verdana"/>
          <w:noProof/>
          <w:sz w:val="20"/>
          <w:lang w:val="en-US"/>
        </w:rPr>
        <mc:AlternateContent>
          <mc:Choice Requires="wps">
            <w:drawing>
              <wp:anchor distT="0" distB="0" distL="114300" distR="114300" simplePos="0" relativeHeight="251658752" behindDoc="0" locked="1" layoutInCell="1" allowOverlap="1" wp14:anchorId="4CD28E60" wp14:editId="44ACE7D8">
                <wp:simplePos x="0" y="0"/>
                <wp:positionH relativeFrom="page">
                  <wp:posOffset>-64135</wp:posOffset>
                </wp:positionH>
                <wp:positionV relativeFrom="page">
                  <wp:posOffset>0</wp:posOffset>
                </wp:positionV>
                <wp:extent cx="7886700" cy="1028700"/>
                <wp:effectExtent l="0" t="0" r="0" b="0"/>
                <wp:wrapSquare wrapText="bothSides"/>
                <wp:docPr id="7"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6700" cy="1028700"/>
                        </a:xfrm>
                        <a:prstGeom prst="rect">
                          <a:avLst/>
                        </a:prstGeom>
                        <a:solidFill>
                          <a:srgbClr val="0099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0F7BD0" id="Rectangle 20" o:spid="_x0000_s1026" style="position:absolute;margin-left:-5.05pt;margin-top:0;width:621pt;height:8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" fillcolor="#09f" stroked="f">
                <w10:wrap type="square" anchorx="page" anchory="page"/>
                <w10:anchorlock/>
              </v:rect>
            </w:pict>
          </mc:Fallback>
        </mc:AlternateContent>
      </w:r>
      <w:r w:rsidRPr="008457CE">
        <w:rPr>
          <w:rFonts w:ascii="Verdana" w:hAnsi="Verdana"/>
          <w:noProof/>
          <w:sz w:val="20"/>
          <w:lang w:val="en-US"/>
        </w:rPr>
        <mc:AlternateContent>
          <mc:Choice Requires="wps">
            <w:drawing>
              <wp:anchor distT="0" distB="0" distL="114300" distR="114300" simplePos="0" relativeHeight="251659776" behindDoc="0" locked="1" layoutInCell="1" allowOverlap="1" wp14:anchorId="384723AF" wp14:editId="1C30BEBA">
                <wp:simplePos x="0" y="0"/>
                <wp:positionH relativeFrom="page">
                  <wp:posOffset>622935</wp:posOffset>
                </wp:positionH>
                <wp:positionV relativeFrom="page">
                  <wp:posOffset>457200</wp:posOffset>
                </wp:positionV>
                <wp:extent cx="6838315" cy="472440"/>
                <wp:effectExtent l="0" t="0" r="0" b="3810"/>
                <wp:wrapSquare wrapText="bothSides"/>
                <wp:docPr id="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315" cy="47244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1002CA" w:rsidRDefault="001002CA">
                            <w:r>
                              <w:rPr>
                                <w:noProof/>
                                <w:lang w:val="en-US"/>
                              </w:rPr>
                              <w:drawing>
                                <wp:inline distT="0" distB="0" distL="0" distR="0" wp14:anchorId="1BDE371B" wp14:editId="36F4D064">
                                  <wp:extent cx="6657975" cy="381000"/>
                                  <wp:effectExtent l="19050" t="0" r="9525" b="0"/>
                                  <wp:docPr id="2" name="Picture 2" descr="Pressrelease 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release ENG"/>
                                          <pic:cNvPicPr>
                                            <a:picLocks noChangeAspect="1" noChangeArrowheads="1"/>
                                          </pic:cNvPicPr>
                                        </pic:nvPicPr>
                                        <pic:blipFill>
                                          <a:blip r:embed="rId8"/>
                                          <a:srcRect/>
                                          <a:stretch>
                                            <a:fillRect/>
                                          </a:stretch>
                                        </pic:blipFill>
                                        <pic:spPr bwMode="auto">
                                          <a:xfrm>
                                            <a:off x="0" y="0"/>
                                            <a:ext cx="6657975" cy="3810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723AF" id="Text Box 25" o:spid="_x0000_s1027" type="#_x0000_t202" style="position:absolute;left:0;text-align:left;margin-left:49.05pt;margin-top:36pt;width:538.45pt;height:37.2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" filled="f" stroked="f">
                <v:textbox>
                  <w:txbxContent>
                    <w:p w:rsidR="001002CA" w:rsidRDefault="001002CA">
                      <w:r>
                        <w:rPr>
                          <w:noProof/>
                          <w:lang w:val="en-US"/>
                        </w:rPr>
                        <w:drawing>
                          <wp:inline distT="0" distB="0" distL="0" distR="0" wp14:anchorId="1BDE371B" wp14:editId="36F4D064">
                            <wp:extent cx="6657975" cy="381000"/>
                            <wp:effectExtent l="19050" t="0" r="9525" b="0"/>
                            <wp:docPr id="2" name="Picture 2" descr="Pressrelease 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release ENG"/>
                                    <pic:cNvPicPr>
                                      <a:picLocks noChangeAspect="1" noChangeArrowheads="1"/>
                                    </pic:cNvPicPr>
                                  </pic:nvPicPr>
                                  <pic:blipFill>
                                    <a:blip r:embed="rId9"/>
                                    <a:srcRect/>
                                    <a:stretch>
                                      <a:fillRect/>
                                    </a:stretch>
                                  </pic:blipFill>
                                  <pic:spPr bwMode="auto">
                                    <a:xfrm>
                                      <a:off x="0" y="0"/>
                                      <a:ext cx="6657975" cy="381000"/>
                                    </a:xfrm>
                                    <a:prstGeom prst="rect">
                                      <a:avLst/>
                                    </a:prstGeom>
                                    <a:noFill/>
                                    <a:ln w="9525">
                                      <a:noFill/>
                                      <a:miter lim="800000"/>
                                      <a:headEnd/>
                                      <a:tailEnd/>
                                    </a:ln>
                                  </pic:spPr>
                                </pic:pic>
                              </a:graphicData>
                            </a:graphic>
                          </wp:inline>
                        </w:drawing>
                      </w:r>
                    </w:p>
                  </w:txbxContent>
                </v:textbox>
                <w10:wrap type="square" anchorx="page" anchory="page"/>
                <w10:anchorlock/>
              </v:shape>
            </w:pict>
          </mc:Fallback>
        </mc:AlternateContent>
      </w:r>
      <w:r w:rsidRPr="008457CE">
        <w:rPr>
          <w:rFonts w:ascii="Verdana" w:hAnsi="Verdana"/>
          <w:noProof/>
          <w:sz w:val="20"/>
          <w:lang w:val="en-US"/>
        </w:rPr>
        <mc:AlternateContent>
          <mc:Choice Requires="wps">
            <w:drawing>
              <wp:anchor distT="0" distB="0" distL="114300" distR="114300" simplePos="0" relativeHeight="251656704" behindDoc="0" locked="0" layoutInCell="1" allowOverlap="1" wp14:anchorId="1511AA5C" wp14:editId="61C13528">
                <wp:simplePos x="0" y="0"/>
                <wp:positionH relativeFrom="page">
                  <wp:posOffset>5652135</wp:posOffset>
                </wp:positionH>
                <wp:positionV relativeFrom="page">
                  <wp:posOffset>345440</wp:posOffset>
                </wp:positionV>
                <wp:extent cx="1645920" cy="448945"/>
                <wp:effectExtent l="0" t="0" r="11430" b="8255"/>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44894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1002CA" w:rsidRDefault="001002CA">
                            <w:r>
                              <w:rPr>
                                <w:noProof/>
                                <w:lang w:val="en-US"/>
                              </w:rPr>
                              <w:drawing>
                                <wp:inline distT="0" distB="0" distL="0" distR="0" wp14:anchorId="68EB4E0A" wp14:editId="261DBAF0">
                                  <wp:extent cx="1600200" cy="371475"/>
                                  <wp:effectExtent l="0" t="0" r="0" b="0"/>
                                  <wp:docPr id="1" name="Picture 1" descr="logo_tagline_eng_w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tagline_eng_wh"/>
                                          <pic:cNvPicPr>
                                            <a:picLocks noChangeAspect="1" noChangeArrowheads="1"/>
                                          </pic:cNvPicPr>
                                        </pic:nvPicPr>
                                        <pic:blipFill>
                                          <a:blip r:embed="rId10"/>
                                          <a:srcRect l="76045"/>
                                          <a:stretch>
                                            <a:fillRect/>
                                          </a:stretch>
                                        </pic:blipFill>
                                        <pic:spPr bwMode="auto">
                                          <a:xfrm>
                                            <a:off x="0" y="0"/>
                                            <a:ext cx="1600200" cy="371475"/>
                                          </a:xfrm>
                                          <a:prstGeom prst="rect">
                                            <a:avLst/>
                                          </a:prstGeom>
                                          <a:noFill/>
                                          <a:ln w="9525">
                                            <a:noFill/>
                                            <a:miter lim="800000"/>
                                            <a:headEnd/>
                                            <a:tailEnd/>
                                          </a:ln>
                                        </pic:spPr>
                                      </pic:pic>
                                    </a:graphicData>
                                  </a:graphic>
                                </wp:inline>
                              </w:drawing>
                            </w:r>
                          </w:p>
                          <w:p w:rsidR="001002CA" w:rsidRDefault="001002CA">
                            <w:r>
                              <w:rPr>
                                <w:noProof/>
                                <w:lang w:val="en-US"/>
                              </w:rPr>
                              <w:drawing>
                                <wp:inline distT="0" distB="0" distL="0" distR="0" wp14:anchorId="5D9952D7" wp14:editId="5E0BF126">
                                  <wp:extent cx="1600200" cy="371475"/>
                                  <wp:effectExtent l="0" t="0" r="0" b="0"/>
                                  <wp:docPr id="3" name="Picture 3" descr="logo_tagline_eng_w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tagline_eng_wh"/>
                                          <pic:cNvPicPr>
                                            <a:picLocks noChangeAspect="1" noChangeArrowheads="1"/>
                                          </pic:cNvPicPr>
                                        </pic:nvPicPr>
                                        <pic:blipFill>
                                          <a:blip r:embed="rId10"/>
                                          <a:srcRect l="76045"/>
                                          <a:stretch>
                                            <a:fillRect/>
                                          </a:stretch>
                                        </pic:blipFill>
                                        <pic:spPr bwMode="auto">
                                          <a:xfrm>
                                            <a:off x="0" y="0"/>
                                            <a:ext cx="1600200" cy="371475"/>
                                          </a:xfrm>
                                          <a:prstGeom prst="rect">
                                            <a:avLst/>
                                          </a:prstGeom>
                                          <a:noFill/>
                                          <a:ln w="9525">
                                            <a:noFill/>
                                            <a:miter lim="800000"/>
                                            <a:headEnd/>
                                            <a:tailEnd/>
                                          </a:ln>
                                        </pic:spPr>
                                      </pic:pic>
                                    </a:graphicData>
                                  </a:graphic>
                                </wp:inline>
                              </w:drawing>
                            </w:r>
                          </w:p>
                        </w:txbxContent>
                      </wps:txbx>
                      <wps:bodyPr rot="0" vert="horz" wrap="square" lIns="45720" tIns="349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11AA5C" id="Text Box 8" o:spid="_x0000_s1028" type="#_x0000_t202" style="position:absolute;left:0;text-align:left;margin-left:445.05pt;margin-top:27.2pt;width:129.6pt;height:35.3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" filled="f" stroked="f">
                <v:textbox inset="3.6pt,.97mm,0">
                  <w:txbxContent>
                    <w:p w:rsidR="001002CA" w:rsidRDefault="001002CA">
                      <w:r>
                        <w:rPr>
                          <w:noProof/>
                          <w:lang w:val="en-US"/>
                        </w:rPr>
                        <w:drawing>
                          <wp:inline distT="0" distB="0" distL="0" distR="0" wp14:anchorId="68EB4E0A" wp14:editId="261DBAF0">
                            <wp:extent cx="1600200" cy="371475"/>
                            <wp:effectExtent l="0" t="0" r="0" b="0"/>
                            <wp:docPr id="1" name="Picture 1" descr="logo_tagline_eng_w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tagline_eng_wh"/>
                                    <pic:cNvPicPr>
                                      <a:picLocks noChangeAspect="1" noChangeArrowheads="1"/>
                                    </pic:cNvPicPr>
                                  </pic:nvPicPr>
                                  <pic:blipFill>
                                    <a:blip r:embed="rId11"/>
                                    <a:srcRect l="76045"/>
                                    <a:stretch>
                                      <a:fillRect/>
                                    </a:stretch>
                                  </pic:blipFill>
                                  <pic:spPr bwMode="auto">
                                    <a:xfrm>
                                      <a:off x="0" y="0"/>
                                      <a:ext cx="1600200" cy="371475"/>
                                    </a:xfrm>
                                    <a:prstGeom prst="rect">
                                      <a:avLst/>
                                    </a:prstGeom>
                                    <a:noFill/>
                                    <a:ln w="9525">
                                      <a:noFill/>
                                      <a:miter lim="800000"/>
                                      <a:headEnd/>
                                      <a:tailEnd/>
                                    </a:ln>
                                  </pic:spPr>
                                </pic:pic>
                              </a:graphicData>
                            </a:graphic>
                          </wp:inline>
                        </w:drawing>
                      </w:r>
                    </w:p>
                    <w:p w:rsidR="001002CA" w:rsidRDefault="001002CA">
                      <w:r>
                        <w:rPr>
                          <w:noProof/>
                          <w:lang w:val="en-US"/>
                        </w:rPr>
                        <w:drawing>
                          <wp:inline distT="0" distB="0" distL="0" distR="0" wp14:anchorId="5D9952D7" wp14:editId="5E0BF126">
                            <wp:extent cx="1600200" cy="371475"/>
                            <wp:effectExtent l="0" t="0" r="0" b="0"/>
                            <wp:docPr id="3" name="Picture 3" descr="logo_tagline_eng_w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tagline_eng_wh"/>
                                    <pic:cNvPicPr>
                                      <a:picLocks noChangeAspect="1" noChangeArrowheads="1"/>
                                    </pic:cNvPicPr>
                                  </pic:nvPicPr>
                                  <pic:blipFill>
                                    <a:blip r:embed="rId11"/>
                                    <a:srcRect l="76045"/>
                                    <a:stretch>
                                      <a:fillRect/>
                                    </a:stretch>
                                  </pic:blipFill>
                                  <pic:spPr bwMode="auto">
                                    <a:xfrm>
                                      <a:off x="0" y="0"/>
                                      <a:ext cx="1600200" cy="371475"/>
                                    </a:xfrm>
                                    <a:prstGeom prst="rect">
                                      <a:avLst/>
                                    </a:prstGeom>
                                    <a:noFill/>
                                    <a:ln w="9525">
                                      <a:noFill/>
                                      <a:miter lim="800000"/>
                                      <a:headEnd/>
                                      <a:tailEnd/>
                                    </a:ln>
                                  </pic:spPr>
                                </pic:pic>
                              </a:graphicData>
                            </a:graphic>
                          </wp:inline>
                        </w:drawing>
                      </w:r>
                    </w:p>
                  </w:txbxContent>
                </v:textbox>
                <w10:wrap anchorx="page" anchory="page"/>
              </v:shape>
            </w:pict>
          </mc:Fallback>
        </mc:AlternateContent>
      </w:r>
      <w:r w:rsidRPr="008457CE">
        <w:rPr>
          <w:rFonts w:ascii="Verdana" w:hAnsi="Verdana"/>
          <w:noProof/>
          <w:sz w:val="20"/>
          <w:lang w:val="en-US"/>
        </w:rPr>
        <mc:AlternateContent>
          <mc:Choice Requires="wps">
            <w:drawing>
              <wp:anchor distT="0" distB="0" distL="114300" distR="114300" simplePos="0" relativeHeight="251657728" behindDoc="0" locked="0" layoutInCell="1" allowOverlap="1" wp14:anchorId="4C21200A" wp14:editId="2DD6F7AD">
                <wp:simplePos x="0" y="0"/>
                <wp:positionH relativeFrom="page">
                  <wp:posOffset>6020435</wp:posOffset>
                </wp:positionH>
                <wp:positionV relativeFrom="page">
                  <wp:posOffset>285750</wp:posOffset>
                </wp:positionV>
                <wp:extent cx="1074420" cy="804545"/>
                <wp:effectExtent l="0" t="0" r="11430" b="0"/>
                <wp:wrapNone/>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4420" cy="80454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1002CA" w:rsidRDefault="001002CA" w:rsidP="00523923">
                            <w:pPr>
                              <w:spacing w:after="40"/>
                              <w:jc w:val="center"/>
                            </w:pPr>
                          </w:p>
                          <w:p w:rsidR="001002CA" w:rsidRDefault="001002CA" w:rsidP="00523923">
                            <w:pPr>
                              <w:jc w:val="center"/>
                            </w:pPr>
                          </w:p>
                        </w:txbxContent>
                      </wps:txbx>
                      <wps:bodyPr rot="0" vert="horz" wrap="square" lIns="45720" tIns="349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1200A" id="Text Box 9" o:spid="_x0000_s1029" type="#_x0000_t202" style="position:absolute;left:0;text-align:left;margin-left:474.05pt;margin-top:22.5pt;width:84.6pt;height:63.3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" filled="f" stroked="f">
                <v:textbox inset="3.6pt,.97mm,0">
                  <w:txbxContent>
                    <w:p w:rsidR="001002CA" w:rsidRDefault="001002CA" w:rsidP="00523923">
                      <w:pPr>
                        <w:spacing w:after="40"/>
                        <w:jc w:val="center"/>
                      </w:pPr>
                    </w:p>
                    <w:p w:rsidR="001002CA" w:rsidRDefault="001002CA" w:rsidP="00523923">
                      <w:pPr>
                        <w:jc w:val="center"/>
                      </w:pPr>
                    </w:p>
                  </w:txbxContent>
                </v:textbox>
                <w10:wrap anchorx="page" anchory="page"/>
              </v:shape>
            </w:pict>
          </mc:Fallback>
        </mc:AlternateContent>
      </w:r>
    </w:p>
    <w:p w:rsidR="004E1240" w:rsidRPr="008457CE" w:rsidRDefault="004E1240" w:rsidP="004E1240">
      <w:pPr>
        <w:jc w:val="center"/>
        <w:rPr>
          <w:rFonts w:ascii="Verdana" w:hAnsi="Verdana" w:cs="Arial"/>
          <w:b/>
          <w:bCs/>
        </w:rPr>
      </w:pPr>
    </w:p>
    <w:p w:rsidR="004E1240" w:rsidRPr="008457CE" w:rsidRDefault="004E1240" w:rsidP="00400163">
      <w:pPr>
        <w:rPr>
          <w:rFonts w:ascii="Verdana" w:hAnsi="Verdana" w:cs="Arial"/>
          <w:b/>
          <w:bCs/>
        </w:rPr>
      </w:pPr>
    </w:p>
    <w:p w:rsidR="004D456A" w:rsidRDefault="004D456A" w:rsidP="004C08AC">
      <w:pPr>
        <w:jc w:val="center"/>
        <w:rPr>
          <w:rFonts w:ascii="Verdana" w:hAnsi="Verdana"/>
          <w:b/>
          <w:sz w:val="28"/>
          <w:szCs w:val="28"/>
        </w:rPr>
      </w:pPr>
    </w:p>
    <w:p w:rsidR="004D456A" w:rsidRPr="004D456A" w:rsidRDefault="004D456A" w:rsidP="0022562F">
      <w:pPr>
        <w:jc w:val="center"/>
        <w:rPr>
          <w:rFonts w:ascii="Verdana" w:hAnsi="Verdana"/>
          <w:bCs/>
          <w:color w:val="FF0000"/>
          <w:sz w:val="28"/>
          <w:szCs w:val="28"/>
        </w:rPr>
      </w:pPr>
      <w:r w:rsidRPr="004D456A">
        <w:rPr>
          <w:rFonts w:ascii="Verdana" w:hAnsi="Verdana"/>
          <w:bCs/>
          <w:color w:val="FF0000"/>
          <w:sz w:val="28"/>
          <w:szCs w:val="28"/>
        </w:rPr>
        <w:t xml:space="preserve">EMBARGOED UNTIL 00:01 GMT </w:t>
      </w:r>
      <w:r w:rsidR="0022562F">
        <w:rPr>
          <w:rFonts w:ascii="Verdana" w:hAnsi="Verdana"/>
          <w:bCs/>
          <w:color w:val="FF0000"/>
          <w:sz w:val="28"/>
          <w:szCs w:val="28"/>
        </w:rPr>
        <w:t>1 February</w:t>
      </w:r>
      <w:r w:rsidRPr="004D456A">
        <w:rPr>
          <w:rFonts w:ascii="Verdana" w:hAnsi="Verdana"/>
          <w:bCs/>
          <w:color w:val="FF0000"/>
          <w:sz w:val="28"/>
          <w:szCs w:val="28"/>
        </w:rPr>
        <w:t xml:space="preserve"> 2016 </w:t>
      </w:r>
    </w:p>
    <w:p w:rsidR="008457CE" w:rsidRPr="008457CE" w:rsidRDefault="00D74B90" w:rsidP="004C08AC">
      <w:pPr>
        <w:jc w:val="center"/>
        <w:rPr>
          <w:rFonts w:ascii="Verdana" w:hAnsi="Verdana"/>
          <w:b/>
          <w:bCs/>
          <w:sz w:val="28"/>
          <w:szCs w:val="28"/>
          <w:lang w:val="en-US"/>
        </w:rPr>
      </w:pPr>
      <w:r w:rsidRPr="008457CE">
        <w:rPr>
          <w:rFonts w:ascii="Verdana" w:hAnsi="Verdana"/>
          <w:b/>
          <w:bCs/>
          <w:sz w:val="20"/>
        </w:rPr>
        <w:br/>
      </w:r>
      <w:r w:rsidR="008C4012">
        <w:rPr>
          <w:rFonts w:ascii="Verdana" w:hAnsi="Verdana"/>
          <w:b/>
          <w:bCs/>
          <w:sz w:val="28"/>
          <w:szCs w:val="28"/>
          <w:lang w:val="en-US"/>
        </w:rPr>
        <w:t xml:space="preserve">UNICEF </w:t>
      </w:r>
      <w:r w:rsidR="006F722C">
        <w:rPr>
          <w:rFonts w:ascii="Verdana" w:hAnsi="Verdana"/>
          <w:b/>
          <w:bCs/>
          <w:sz w:val="28"/>
          <w:szCs w:val="28"/>
          <w:lang w:val="en-US"/>
        </w:rPr>
        <w:t>Innovation Fund to invest in open source technology start-ups</w:t>
      </w:r>
      <w:r w:rsidR="009940C5">
        <w:rPr>
          <w:rFonts w:ascii="Verdana" w:hAnsi="Verdana"/>
          <w:b/>
          <w:bCs/>
          <w:sz w:val="28"/>
          <w:szCs w:val="28"/>
          <w:lang w:val="en-US"/>
        </w:rPr>
        <w:t xml:space="preserve"> </w:t>
      </w:r>
    </w:p>
    <w:p w:rsidR="0097783D" w:rsidRPr="008457CE" w:rsidRDefault="0097783D" w:rsidP="0097783D">
      <w:pPr>
        <w:rPr>
          <w:rFonts w:ascii="Verdana" w:hAnsi="Verdana"/>
        </w:rPr>
      </w:pPr>
      <w:r w:rsidRPr="008457CE">
        <w:rPr>
          <w:rFonts w:ascii="Verdana" w:hAnsi="Verdana"/>
          <w:sz w:val="20"/>
        </w:rPr>
        <w:t> </w:t>
      </w:r>
    </w:p>
    <w:p w:rsidR="008457CE" w:rsidRDefault="0097783D" w:rsidP="0022562F">
      <w:pPr>
        <w:rPr>
          <w:rFonts w:ascii="Verdana" w:hAnsi="Verdana"/>
          <w:sz w:val="20"/>
          <w:lang w:val="en-US"/>
        </w:rPr>
      </w:pPr>
      <w:r w:rsidRPr="008457CE">
        <w:rPr>
          <w:rFonts w:ascii="Verdana" w:hAnsi="Verdana"/>
          <w:b/>
          <w:bCs/>
          <w:sz w:val="20"/>
        </w:rPr>
        <w:br/>
      </w:r>
      <w:r w:rsidR="008457CE" w:rsidRPr="008457CE">
        <w:rPr>
          <w:rFonts w:ascii="Verdana" w:hAnsi="Verdana"/>
          <w:b/>
          <w:bCs/>
          <w:sz w:val="20"/>
          <w:lang w:val="en-US"/>
        </w:rPr>
        <w:t xml:space="preserve">NEW YORK, </w:t>
      </w:r>
      <w:r w:rsidR="0022562F">
        <w:rPr>
          <w:rFonts w:ascii="Verdana" w:hAnsi="Verdana"/>
          <w:b/>
          <w:bCs/>
          <w:sz w:val="20"/>
          <w:lang w:val="en-US"/>
        </w:rPr>
        <w:t>1 February</w:t>
      </w:r>
      <w:bookmarkStart w:id="0" w:name="_GoBack"/>
      <w:bookmarkEnd w:id="0"/>
      <w:r w:rsidR="00C12FA4">
        <w:rPr>
          <w:rFonts w:ascii="Verdana" w:hAnsi="Verdana"/>
          <w:b/>
          <w:bCs/>
          <w:sz w:val="20"/>
          <w:lang w:val="en-US"/>
        </w:rPr>
        <w:t xml:space="preserve"> 20</w:t>
      </w:r>
      <w:r w:rsidR="00C8009F">
        <w:rPr>
          <w:rFonts w:ascii="Verdana" w:hAnsi="Verdana"/>
          <w:b/>
          <w:bCs/>
          <w:sz w:val="20"/>
          <w:lang w:val="en-US"/>
        </w:rPr>
        <w:t>1</w:t>
      </w:r>
      <w:r w:rsidR="00C12FA4">
        <w:rPr>
          <w:rFonts w:ascii="Verdana" w:hAnsi="Verdana"/>
          <w:b/>
          <w:bCs/>
          <w:sz w:val="20"/>
          <w:lang w:val="en-US"/>
        </w:rPr>
        <w:t>6</w:t>
      </w:r>
      <w:r w:rsidR="008457CE" w:rsidRPr="008457CE">
        <w:rPr>
          <w:rFonts w:ascii="Verdana" w:hAnsi="Verdana"/>
          <w:sz w:val="20"/>
          <w:lang w:val="en-US"/>
        </w:rPr>
        <w:t xml:space="preserve"> </w:t>
      </w:r>
      <w:r w:rsidR="00057262" w:rsidRPr="008457CE">
        <w:rPr>
          <w:rFonts w:ascii="Verdana" w:hAnsi="Verdana"/>
          <w:sz w:val="20"/>
          <w:lang w:val="en-US"/>
        </w:rPr>
        <w:t xml:space="preserve">– </w:t>
      </w:r>
      <w:r w:rsidR="00057262">
        <w:rPr>
          <w:rFonts w:ascii="Verdana" w:hAnsi="Verdana"/>
          <w:sz w:val="20"/>
          <w:lang w:val="en-US"/>
        </w:rPr>
        <w:t>UNICEF</w:t>
      </w:r>
      <w:r w:rsidR="00F325A2">
        <w:rPr>
          <w:rFonts w:ascii="Verdana" w:hAnsi="Verdana"/>
          <w:sz w:val="20"/>
          <w:lang w:val="en-US"/>
        </w:rPr>
        <w:t xml:space="preserve"> is inviting t</w:t>
      </w:r>
      <w:r w:rsidR="004C08AC">
        <w:rPr>
          <w:rFonts w:ascii="Verdana" w:hAnsi="Verdana"/>
          <w:sz w:val="20"/>
          <w:lang w:val="en-US"/>
        </w:rPr>
        <w:t>ech</w:t>
      </w:r>
      <w:r w:rsidR="006F722C">
        <w:rPr>
          <w:rFonts w:ascii="Verdana" w:hAnsi="Verdana"/>
          <w:sz w:val="20"/>
          <w:lang w:val="en-US"/>
        </w:rPr>
        <w:t>nology</w:t>
      </w:r>
      <w:r w:rsidR="004C08AC">
        <w:rPr>
          <w:rFonts w:ascii="Verdana" w:hAnsi="Verdana"/>
          <w:sz w:val="20"/>
          <w:lang w:val="en-US"/>
        </w:rPr>
        <w:t xml:space="preserve"> start-ups</w:t>
      </w:r>
      <w:r w:rsidR="00C27B14">
        <w:rPr>
          <w:rFonts w:ascii="Verdana" w:hAnsi="Verdana"/>
          <w:sz w:val="20"/>
          <w:lang w:val="en-US"/>
        </w:rPr>
        <w:t xml:space="preserve"> </w:t>
      </w:r>
      <w:r w:rsidR="00057262">
        <w:rPr>
          <w:rFonts w:ascii="Verdana" w:hAnsi="Verdana"/>
          <w:sz w:val="20"/>
          <w:lang w:val="en-US"/>
        </w:rPr>
        <w:t xml:space="preserve">developing solutions </w:t>
      </w:r>
      <w:r w:rsidR="006F722C">
        <w:rPr>
          <w:rFonts w:ascii="Verdana" w:hAnsi="Verdana"/>
          <w:sz w:val="20"/>
          <w:lang w:val="en-US"/>
        </w:rPr>
        <w:t xml:space="preserve">with the potential to </w:t>
      </w:r>
      <w:r w:rsidR="00057262">
        <w:rPr>
          <w:rFonts w:ascii="Verdana" w:hAnsi="Verdana"/>
          <w:sz w:val="20"/>
          <w:lang w:val="en-US"/>
        </w:rPr>
        <w:t xml:space="preserve">improve the lives of the world’s most vulnerable children </w:t>
      </w:r>
      <w:r w:rsidR="00CD0ECA">
        <w:rPr>
          <w:rFonts w:ascii="Verdana" w:hAnsi="Verdana"/>
          <w:sz w:val="20"/>
          <w:lang w:val="en-US"/>
        </w:rPr>
        <w:t>to apply for funding from its</w:t>
      </w:r>
      <w:r w:rsidR="004D456A">
        <w:rPr>
          <w:rFonts w:ascii="Verdana" w:hAnsi="Verdana"/>
          <w:sz w:val="20"/>
          <w:lang w:val="en-US"/>
        </w:rPr>
        <w:t xml:space="preserve"> recently launched Innovation Fund</w:t>
      </w:r>
      <w:r w:rsidR="00CD0ECA">
        <w:rPr>
          <w:rFonts w:ascii="Verdana" w:hAnsi="Verdana"/>
          <w:sz w:val="20"/>
          <w:lang w:val="en-US"/>
        </w:rPr>
        <w:t xml:space="preserve">. </w:t>
      </w:r>
      <w:r w:rsidR="004D456A">
        <w:rPr>
          <w:rFonts w:ascii="Verdana" w:hAnsi="Verdana"/>
          <w:sz w:val="20"/>
          <w:lang w:val="en-US"/>
        </w:rPr>
        <w:t xml:space="preserve"> </w:t>
      </w:r>
    </w:p>
    <w:p w:rsidR="009940C5" w:rsidRDefault="009940C5" w:rsidP="00C12FA4">
      <w:pPr>
        <w:rPr>
          <w:rFonts w:ascii="Verdana" w:hAnsi="Verdana"/>
          <w:sz w:val="20"/>
          <w:lang w:val="en-US"/>
        </w:rPr>
      </w:pPr>
    </w:p>
    <w:p w:rsidR="009940C5" w:rsidRDefault="00CD0ECA" w:rsidP="001002CA">
      <w:pPr>
        <w:rPr>
          <w:rFonts w:ascii="Verdana" w:hAnsi="Verdana"/>
          <w:sz w:val="20"/>
          <w:lang w:val="en-US"/>
        </w:rPr>
      </w:pPr>
      <w:r>
        <w:rPr>
          <w:rFonts w:ascii="Verdana" w:hAnsi="Verdana"/>
          <w:sz w:val="20"/>
          <w:lang w:val="en-US"/>
        </w:rPr>
        <w:t>“</w:t>
      </w:r>
      <w:r w:rsidR="00246CFF">
        <w:rPr>
          <w:rFonts w:ascii="Verdana" w:hAnsi="Verdana"/>
          <w:sz w:val="20"/>
          <w:lang w:val="en-US"/>
        </w:rPr>
        <w:t xml:space="preserve">The purpose of the UNICEF Innovation Fund is to </w:t>
      </w:r>
      <w:r w:rsidR="00A568C0">
        <w:rPr>
          <w:rFonts w:ascii="Verdana" w:hAnsi="Verdana"/>
          <w:sz w:val="20"/>
          <w:lang w:val="en-US"/>
        </w:rPr>
        <w:t>invest in open source technologies for children</w:t>
      </w:r>
      <w:r w:rsidR="001002CA">
        <w:rPr>
          <w:rFonts w:ascii="Verdana" w:hAnsi="Verdana"/>
          <w:sz w:val="20"/>
          <w:lang w:val="en-US"/>
        </w:rPr>
        <w:t>,</w:t>
      </w:r>
      <w:r w:rsidR="00246CFF">
        <w:rPr>
          <w:rFonts w:ascii="Verdana" w:hAnsi="Verdana"/>
          <w:sz w:val="20"/>
          <w:lang w:val="en-US"/>
        </w:rPr>
        <w:t xml:space="preserve">” </w:t>
      </w:r>
      <w:r>
        <w:rPr>
          <w:rFonts w:ascii="Verdana" w:hAnsi="Verdana"/>
          <w:sz w:val="20"/>
          <w:lang w:val="en-US"/>
        </w:rPr>
        <w:t>s</w:t>
      </w:r>
      <w:r w:rsidR="009940C5">
        <w:rPr>
          <w:rFonts w:ascii="Verdana" w:hAnsi="Verdana"/>
          <w:sz w:val="20"/>
          <w:lang w:val="en-US"/>
        </w:rPr>
        <w:t>aid Christopher Fabian, UNICEF Innovation C</w:t>
      </w:r>
      <w:r w:rsidR="00C27B14">
        <w:rPr>
          <w:rFonts w:ascii="Verdana" w:hAnsi="Verdana"/>
          <w:sz w:val="20"/>
          <w:lang w:val="en-US"/>
        </w:rPr>
        <w:t>o</w:t>
      </w:r>
      <w:r w:rsidR="009940C5">
        <w:rPr>
          <w:rFonts w:ascii="Verdana" w:hAnsi="Verdana"/>
          <w:sz w:val="20"/>
          <w:lang w:val="en-US"/>
        </w:rPr>
        <w:t xml:space="preserve">-Lead. </w:t>
      </w:r>
      <w:r>
        <w:rPr>
          <w:rFonts w:ascii="Verdana" w:hAnsi="Verdana"/>
          <w:sz w:val="20"/>
          <w:lang w:val="en-US"/>
        </w:rPr>
        <w:t>“</w:t>
      </w:r>
      <w:r w:rsidR="00A568C0">
        <w:rPr>
          <w:rFonts w:ascii="Verdana" w:hAnsi="Verdana"/>
          <w:sz w:val="20"/>
          <w:lang w:val="en-US"/>
        </w:rPr>
        <w:t>We’ll be identifying opportunities</w:t>
      </w:r>
      <w:r w:rsidR="001002CA">
        <w:rPr>
          <w:rFonts w:ascii="Verdana" w:hAnsi="Verdana"/>
          <w:sz w:val="20"/>
          <w:lang w:val="en-US"/>
        </w:rPr>
        <w:t xml:space="preserve"> from countries </w:t>
      </w:r>
      <w:r w:rsidR="00A568C0">
        <w:rPr>
          <w:rFonts w:ascii="Verdana" w:hAnsi="Verdana"/>
          <w:sz w:val="20"/>
          <w:lang w:val="en-US"/>
        </w:rPr>
        <w:t xml:space="preserve">around the world </w:t>
      </w:r>
      <w:r w:rsidR="001002CA">
        <w:rPr>
          <w:rFonts w:ascii="Verdana" w:hAnsi="Verdana"/>
          <w:sz w:val="20"/>
          <w:lang w:val="en-US"/>
        </w:rPr>
        <w:t>including some that may not see a lot of capital investment in technology start</w:t>
      </w:r>
      <w:r w:rsidR="00CE56C9">
        <w:rPr>
          <w:rFonts w:ascii="Verdana" w:hAnsi="Verdana"/>
          <w:sz w:val="20"/>
          <w:lang w:val="en-US"/>
        </w:rPr>
        <w:t>-</w:t>
      </w:r>
      <w:r w:rsidR="001002CA">
        <w:rPr>
          <w:rFonts w:ascii="Verdana" w:hAnsi="Verdana"/>
          <w:sz w:val="20"/>
          <w:lang w:val="en-US"/>
        </w:rPr>
        <w:t xml:space="preserve">ups. </w:t>
      </w:r>
      <w:r w:rsidR="00CF1DE5" w:rsidRPr="006F722C">
        <w:rPr>
          <w:rFonts w:ascii="Verdana" w:hAnsi="Verdana"/>
          <w:sz w:val="20"/>
          <w:lang w:val="en-US"/>
        </w:rPr>
        <w:t>W</w:t>
      </w:r>
      <w:r w:rsidRPr="006F722C">
        <w:rPr>
          <w:rFonts w:ascii="Verdana" w:hAnsi="Verdana"/>
          <w:sz w:val="20"/>
          <w:lang w:val="en-US"/>
        </w:rPr>
        <w:t>e are hoping to identify communities of problem-solvers and help them develop simple solutions to some of the most pressing problems facing children</w:t>
      </w:r>
      <w:r w:rsidR="00971ED5" w:rsidRPr="00414B77">
        <w:rPr>
          <w:rFonts w:ascii="Verdana" w:hAnsi="Verdana"/>
          <w:sz w:val="20"/>
          <w:lang w:val="en-US"/>
        </w:rPr>
        <w:t>.</w:t>
      </w:r>
      <w:r w:rsidRPr="006F722C">
        <w:rPr>
          <w:rFonts w:ascii="Verdana" w:hAnsi="Verdana"/>
          <w:sz w:val="20"/>
          <w:lang w:val="en-US"/>
        </w:rPr>
        <w:t>”</w:t>
      </w:r>
    </w:p>
    <w:p w:rsidR="009940C5" w:rsidRDefault="009940C5" w:rsidP="00C12FA4">
      <w:pPr>
        <w:rPr>
          <w:rFonts w:ascii="Verdana" w:hAnsi="Verdana"/>
          <w:sz w:val="20"/>
          <w:lang w:val="en-US"/>
        </w:rPr>
      </w:pPr>
    </w:p>
    <w:p w:rsidR="00971ED5" w:rsidRDefault="00971ED5" w:rsidP="00CE56C9">
      <w:pPr>
        <w:rPr>
          <w:rFonts w:ascii="Verdana" w:hAnsi="Verdana"/>
          <w:sz w:val="20"/>
          <w:lang w:val="en-US"/>
        </w:rPr>
      </w:pPr>
      <w:r>
        <w:rPr>
          <w:rFonts w:ascii="Verdana" w:hAnsi="Verdana"/>
          <w:sz w:val="20"/>
          <w:lang w:val="en-US"/>
        </w:rPr>
        <w:t>To qualify for funding, p</w:t>
      </w:r>
      <w:r w:rsidR="000A6921">
        <w:rPr>
          <w:rFonts w:ascii="Verdana" w:hAnsi="Verdana"/>
          <w:sz w:val="20"/>
          <w:lang w:val="en-US"/>
        </w:rPr>
        <w:t xml:space="preserve">rojects </w:t>
      </w:r>
      <w:r w:rsidR="00CF1DE5">
        <w:rPr>
          <w:rFonts w:ascii="Verdana" w:hAnsi="Verdana"/>
          <w:sz w:val="20"/>
          <w:lang w:val="en-US"/>
        </w:rPr>
        <w:t xml:space="preserve">must be open source and </w:t>
      </w:r>
      <w:r w:rsidR="00CE56C9">
        <w:rPr>
          <w:rFonts w:ascii="Verdana" w:hAnsi="Verdana"/>
          <w:sz w:val="20"/>
          <w:lang w:val="en-US"/>
        </w:rPr>
        <w:t>have a</w:t>
      </w:r>
      <w:r w:rsidR="001002CA">
        <w:rPr>
          <w:rFonts w:ascii="Verdana" w:hAnsi="Verdana"/>
          <w:sz w:val="20"/>
          <w:lang w:val="en-US"/>
        </w:rPr>
        <w:t xml:space="preserve"> working</w:t>
      </w:r>
      <w:r>
        <w:rPr>
          <w:rFonts w:ascii="Verdana" w:hAnsi="Verdana"/>
          <w:sz w:val="20"/>
          <w:lang w:val="en-US"/>
        </w:rPr>
        <w:t xml:space="preserve"> prototype</w:t>
      </w:r>
      <w:r w:rsidR="00C27B14">
        <w:rPr>
          <w:rFonts w:ascii="Verdana" w:hAnsi="Verdana"/>
          <w:sz w:val="20"/>
          <w:lang w:val="en-US"/>
        </w:rPr>
        <w:t xml:space="preserve">. </w:t>
      </w:r>
      <w:r w:rsidR="00CE56C9">
        <w:rPr>
          <w:rFonts w:ascii="Verdana" w:hAnsi="Verdana"/>
          <w:sz w:val="20"/>
          <w:lang w:val="en-US"/>
        </w:rPr>
        <w:t>They</w:t>
      </w:r>
      <w:r w:rsidR="00414B77">
        <w:rPr>
          <w:rFonts w:ascii="Verdana" w:hAnsi="Verdana"/>
          <w:sz w:val="20"/>
          <w:lang w:val="en-US"/>
        </w:rPr>
        <w:t xml:space="preserve"> </w:t>
      </w:r>
      <w:r>
        <w:rPr>
          <w:rFonts w:ascii="Verdana" w:hAnsi="Verdana"/>
          <w:sz w:val="20"/>
          <w:lang w:val="en-US"/>
        </w:rPr>
        <w:t xml:space="preserve">can involve developing </w:t>
      </w:r>
      <w:r w:rsidR="00C27B14">
        <w:rPr>
          <w:rFonts w:ascii="Verdana" w:hAnsi="Verdana"/>
          <w:sz w:val="20"/>
          <w:lang w:val="en-US"/>
        </w:rPr>
        <w:t xml:space="preserve">a </w:t>
      </w:r>
      <w:r>
        <w:rPr>
          <w:rFonts w:ascii="Verdana" w:hAnsi="Verdana"/>
          <w:sz w:val="20"/>
          <w:lang w:val="en-US"/>
        </w:rPr>
        <w:t>new technology</w:t>
      </w:r>
      <w:r w:rsidR="00CE56C9">
        <w:rPr>
          <w:rFonts w:ascii="Verdana" w:hAnsi="Verdana"/>
          <w:sz w:val="20"/>
          <w:lang w:val="en-US"/>
        </w:rPr>
        <w:t>,</w:t>
      </w:r>
      <w:r>
        <w:rPr>
          <w:rFonts w:ascii="Verdana" w:hAnsi="Verdana"/>
          <w:sz w:val="20"/>
          <w:lang w:val="en-US"/>
        </w:rPr>
        <w:t xml:space="preserve"> or expanding</w:t>
      </w:r>
      <w:r w:rsidR="00CF1DE5">
        <w:rPr>
          <w:rFonts w:ascii="Verdana" w:hAnsi="Verdana"/>
          <w:sz w:val="20"/>
          <w:lang w:val="en-US"/>
        </w:rPr>
        <w:t xml:space="preserve"> or</w:t>
      </w:r>
      <w:r>
        <w:rPr>
          <w:rFonts w:ascii="Verdana" w:hAnsi="Verdana"/>
          <w:sz w:val="20"/>
          <w:lang w:val="en-US"/>
        </w:rPr>
        <w:t xml:space="preserve"> improving an already existing one.</w:t>
      </w:r>
    </w:p>
    <w:p w:rsidR="00971ED5" w:rsidRDefault="00971ED5" w:rsidP="00971ED5">
      <w:pPr>
        <w:rPr>
          <w:rFonts w:ascii="Verdana" w:hAnsi="Verdana"/>
          <w:sz w:val="20"/>
          <w:lang w:val="en-US"/>
        </w:rPr>
      </w:pPr>
    </w:p>
    <w:p w:rsidR="009940C5" w:rsidRDefault="00F325A2" w:rsidP="00CE56C9">
      <w:pPr>
        <w:rPr>
          <w:rFonts w:ascii="Verdana" w:hAnsi="Verdana"/>
          <w:sz w:val="20"/>
          <w:lang w:val="en-US"/>
        </w:rPr>
      </w:pPr>
      <w:r>
        <w:rPr>
          <w:rFonts w:ascii="Verdana" w:hAnsi="Verdana"/>
          <w:sz w:val="20"/>
          <w:lang w:val="en-US"/>
        </w:rPr>
        <w:t>UNICEF</w:t>
      </w:r>
      <w:r w:rsidR="00CE56C9">
        <w:rPr>
          <w:rFonts w:ascii="Verdana" w:hAnsi="Verdana"/>
          <w:sz w:val="20"/>
          <w:lang w:val="en-US"/>
        </w:rPr>
        <w:t>’s</w:t>
      </w:r>
      <w:r>
        <w:rPr>
          <w:rFonts w:ascii="Verdana" w:hAnsi="Verdana"/>
          <w:sz w:val="20"/>
          <w:lang w:val="en-US"/>
        </w:rPr>
        <w:t xml:space="preserve"> Innovation Fund</w:t>
      </w:r>
      <w:r w:rsidR="003B4BA4">
        <w:rPr>
          <w:rFonts w:ascii="Verdana" w:hAnsi="Verdana"/>
          <w:sz w:val="20"/>
          <w:lang w:val="en-US"/>
        </w:rPr>
        <w:t xml:space="preserve">, </w:t>
      </w:r>
      <w:r w:rsidR="003B4BA4" w:rsidRPr="00CF1DE5">
        <w:rPr>
          <w:rFonts w:ascii="Verdana" w:hAnsi="Verdana"/>
          <w:sz w:val="20"/>
          <w:lang w:val="en-US"/>
        </w:rPr>
        <w:t xml:space="preserve">which </w:t>
      </w:r>
      <w:r w:rsidR="00CF1DE5">
        <w:rPr>
          <w:rFonts w:ascii="Verdana" w:hAnsi="Verdana"/>
          <w:sz w:val="20"/>
          <w:lang w:val="en-US"/>
        </w:rPr>
        <w:t xml:space="preserve">has raised </w:t>
      </w:r>
      <w:r w:rsidR="003B4BA4" w:rsidRPr="00CF1DE5">
        <w:rPr>
          <w:rFonts w:ascii="Verdana" w:hAnsi="Verdana"/>
          <w:sz w:val="20"/>
          <w:lang w:val="en-US"/>
        </w:rPr>
        <w:t>$</w:t>
      </w:r>
      <w:r w:rsidR="00CF1DE5" w:rsidRPr="00CF1DE5">
        <w:rPr>
          <w:rFonts w:ascii="Verdana" w:hAnsi="Verdana"/>
          <w:sz w:val="20"/>
          <w:lang w:val="en-US"/>
        </w:rPr>
        <w:t>9</w:t>
      </w:r>
      <w:r w:rsidR="003B4BA4" w:rsidRPr="00CF1DE5">
        <w:rPr>
          <w:rFonts w:ascii="Verdana" w:hAnsi="Verdana"/>
          <w:sz w:val="20"/>
          <w:lang w:val="en-US"/>
        </w:rPr>
        <w:t xml:space="preserve"> million</w:t>
      </w:r>
      <w:r w:rsidR="00C058D0">
        <w:rPr>
          <w:rFonts w:ascii="Verdana" w:hAnsi="Verdana"/>
          <w:sz w:val="20"/>
          <w:lang w:val="en-US"/>
        </w:rPr>
        <w:t xml:space="preserve"> so far</w:t>
      </w:r>
      <w:r w:rsidR="003B4BA4">
        <w:rPr>
          <w:rFonts w:ascii="Verdana" w:hAnsi="Verdana"/>
          <w:sz w:val="20"/>
          <w:lang w:val="en-US"/>
        </w:rPr>
        <w:t xml:space="preserve">, </w:t>
      </w:r>
      <w:r>
        <w:rPr>
          <w:rFonts w:ascii="Verdana" w:hAnsi="Verdana"/>
          <w:sz w:val="20"/>
          <w:lang w:val="en-US"/>
        </w:rPr>
        <w:t>offer</w:t>
      </w:r>
      <w:r w:rsidR="00CE56C9">
        <w:rPr>
          <w:rFonts w:ascii="Verdana" w:hAnsi="Verdana"/>
          <w:sz w:val="20"/>
          <w:lang w:val="en-US"/>
        </w:rPr>
        <w:t>s</w:t>
      </w:r>
      <w:r>
        <w:rPr>
          <w:rFonts w:ascii="Verdana" w:hAnsi="Verdana"/>
          <w:sz w:val="20"/>
          <w:lang w:val="en-US"/>
        </w:rPr>
        <w:t xml:space="preserve"> innovators in developing countries a pooled funding mechanism to help them </w:t>
      </w:r>
      <w:r w:rsidR="00246CFF">
        <w:rPr>
          <w:rFonts w:ascii="Verdana" w:hAnsi="Verdana"/>
          <w:sz w:val="20"/>
          <w:lang w:val="en-US"/>
        </w:rPr>
        <w:t>take their tested projects</w:t>
      </w:r>
      <w:r>
        <w:rPr>
          <w:rFonts w:ascii="Verdana" w:hAnsi="Verdana"/>
          <w:sz w:val="20"/>
          <w:lang w:val="en-US"/>
        </w:rPr>
        <w:t xml:space="preserve"> to </w:t>
      </w:r>
      <w:r w:rsidR="00CF1DE5">
        <w:rPr>
          <w:rFonts w:ascii="Verdana" w:hAnsi="Verdana"/>
          <w:sz w:val="20"/>
          <w:lang w:val="en-US"/>
        </w:rPr>
        <w:t>the next stage</w:t>
      </w:r>
      <w:r>
        <w:rPr>
          <w:rFonts w:ascii="Verdana" w:hAnsi="Verdana"/>
          <w:sz w:val="20"/>
          <w:lang w:val="en-US"/>
        </w:rPr>
        <w:t xml:space="preserve">. </w:t>
      </w:r>
      <w:r w:rsidR="00246CFF">
        <w:rPr>
          <w:rFonts w:ascii="Verdana" w:hAnsi="Verdana"/>
          <w:sz w:val="20"/>
          <w:lang w:val="en-US"/>
        </w:rPr>
        <w:t>The fund focuses its investments on three portfolio areas:</w:t>
      </w:r>
    </w:p>
    <w:p w:rsidR="00246CFF" w:rsidRDefault="00246CFF" w:rsidP="00246CFF">
      <w:pPr>
        <w:rPr>
          <w:rFonts w:ascii="Verdana" w:hAnsi="Verdana"/>
          <w:sz w:val="20"/>
          <w:lang w:val="en-US"/>
        </w:rPr>
      </w:pPr>
    </w:p>
    <w:p w:rsidR="00246CFF" w:rsidRPr="000A6921" w:rsidRDefault="00246CFF" w:rsidP="000A6921">
      <w:pPr>
        <w:pStyle w:val="ListParagraph"/>
        <w:numPr>
          <w:ilvl w:val="0"/>
          <w:numId w:val="9"/>
        </w:numPr>
        <w:rPr>
          <w:rFonts w:ascii="Verdana" w:hAnsi="Verdana"/>
          <w:sz w:val="20"/>
          <w:lang w:val="en-US"/>
        </w:rPr>
      </w:pPr>
      <w:r w:rsidRPr="000A6921">
        <w:rPr>
          <w:rFonts w:ascii="Verdana" w:hAnsi="Verdana"/>
          <w:sz w:val="20"/>
          <w:lang w:val="en-US"/>
        </w:rPr>
        <w:t>Products for youth under 25 to address a range of needs including learning and youth participation;</w:t>
      </w:r>
    </w:p>
    <w:p w:rsidR="00246CFF" w:rsidRPr="000A6921" w:rsidRDefault="00246CFF" w:rsidP="000A6921">
      <w:pPr>
        <w:pStyle w:val="ListParagraph"/>
        <w:numPr>
          <w:ilvl w:val="0"/>
          <w:numId w:val="9"/>
        </w:numPr>
        <w:rPr>
          <w:rFonts w:ascii="Verdana" w:hAnsi="Verdana"/>
          <w:sz w:val="20"/>
          <w:lang w:val="en-US"/>
        </w:rPr>
      </w:pPr>
      <w:r w:rsidRPr="000A6921">
        <w:rPr>
          <w:rFonts w:ascii="Verdana" w:hAnsi="Verdana"/>
          <w:sz w:val="20"/>
          <w:lang w:val="en-US"/>
        </w:rPr>
        <w:t>Real</w:t>
      </w:r>
      <w:r w:rsidR="000A6921" w:rsidRPr="000A6921">
        <w:rPr>
          <w:rFonts w:ascii="Verdana" w:hAnsi="Verdana"/>
          <w:sz w:val="20"/>
          <w:lang w:val="en-US"/>
        </w:rPr>
        <w:t xml:space="preserve">-time information for decision-making; and </w:t>
      </w:r>
    </w:p>
    <w:p w:rsidR="000A6921" w:rsidRPr="000A6921" w:rsidRDefault="000A6921" w:rsidP="000A6921">
      <w:pPr>
        <w:pStyle w:val="ListParagraph"/>
        <w:numPr>
          <w:ilvl w:val="0"/>
          <w:numId w:val="9"/>
        </w:numPr>
        <w:rPr>
          <w:rFonts w:ascii="Verdana" w:hAnsi="Verdana"/>
          <w:sz w:val="20"/>
          <w:lang w:val="en-US"/>
        </w:rPr>
      </w:pPr>
      <w:r w:rsidRPr="000A6921">
        <w:rPr>
          <w:rFonts w:ascii="Verdana" w:hAnsi="Verdana"/>
          <w:sz w:val="20"/>
          <w:lang w:val="en-US"/>
        </w:rPr>
        <w:t>Infrastructure to increase access to services and information, including connectivity, power</w:t>
      </w:r>
      <w:r w:rsidR="008925E2">
        <w:rPr>
          <w:rFonts w:ascii="Verdana" w:hAnsi="Verdana"/>
          <w:sz w:val="20"/>
          <w:lang w:val="en-US"/>
        </w:rPr>
        <w:t>,</w:t>
      </w:r>
      <w:r w:rsidRPr="000A6921">
        <w:rPr>
          <w:rFonts w:ascii="Verdana" w:hAnsi="Verdana"/>
          <w:sz w:val="20"/>
          <w:lang w:val="en-US"/>
        </w:rPr>
        <w:t xml:space="preserve"> finance, sensors and transport. </w:t>
      </w:r>
    </w:p>
    <w:p w:rsidR="00246CFF" w:rsidRDefault="00246CFF" w:rsidP="00057262">
      <w:pPr>
        <w:rPr>
          <w:rFonts w:ascii="Verdana" w:hAnsi="Verdana"/>
          <w:sz w:val="20"/>
          <w:lang w:val="en-US"/>
        </w:rPr>
      </w:pPr>
    </w:p>
    <w:p w:rsidR="000A6921" w:rsidRDefault="000A6921" w:rsidP="00057262">
      <w:pPr>
        <w:rPr>
          <w:rFonts w:ascii="Verdana" w:hAnsi="Verdana"/>
          <w:sz w:val="20"/>
          <w:lang w:val="en-US"/>
        </w:rPr>
      </w:pPr>
      <w:r>
        <w:rPr>
          <w:rFonts w:ascii="Verdana" w:hAnsi="Verdana"/>
          <w:sz w:val="20"/>
          <w:lang w:val="en-US"/>
        </w:rPr>
        <w:t xml:space="preserve">“These three areas </w:t>
      </w:r>
      <w:r w:rsidR="001002CA">
        <w:rPr>
          <w:rFonts w:ascii="Verdana" w:hAnsi="Verdana"/>
          <w:sz w:val="20"/>
          <w:lang w:val="en-US"/>
        </w:rPr>
        <w:t xml:space="preserve">are ripe for investment due to rapidly changing technologies such as blockchain, 3D printing, wearables and sensors, artificial intelligence and renewable energy,” Fabian said.   </w:t>
      </w:r>
    </w:p>
    <w:p w:rsidR="003B4BA4" w:rsidRDefault="003B4BA4" w:rsidP="003B4BA4">
      <w:pPr>
        <w:rPr>
          <w:rFonts w:ascii="Verdana" w:hAnsi="Verdana"/>
          <w:sz w:val="20"/>
          <w:lang w:val="en-US"/>
        </w:rPr>
      </w:pPr>
    </w:p>
    <w:p w:rsidR="001002CA" w:rsidRDefault="003B4BA4" w:rsidP="003B4BA4">
      <w:pPr>
        <w:rPr>
          <w:rFonts w:ascii="Verdana" w:hAnsi="Verdana"/>
          <w:sz w:val="20"/>
          <w:lang w:val="en-US"/>
        </w:rPr>
      </w:pPr>
      <w:r>
        <w:rPr>
          <w:rFonts w:ascii="Verdana" w:hAnsi="Verdana"/>
          <w:sz w:val="20"/>
          <w:lang w:val="en-US"/>
        </w:rPr>
        <w:t xml:space="preserve">Applications will be assessed according to a number of criteria including </w:t>
      </w:r>
      <w:r w:rsidR="001002CA">
        <w:rPr>
          <w:rFonts w:ascii="Verdana" w:hAnsi="Verdana"/>
          <w:sz w:val="20"/>
          <w:lang w:val="en-US"/>
        </w:rPr>
        <w:t xml:space="preserve">the strength of the team, </w:t>
      </w:r>
      <w:r w:rsidR="00C058D0">
        <w:rPr>
          <w:rFonts w:ascii="Verdana" w:hAnsi="Verdana"/>
          <w:sz w:val="20"/>
          <w:lang w:val="en-US"/>
        </w:rPr>
        <w:t xml:space="preserve">the project’s </w:t>
      </w:r>
      <w:r>
        <w:rPr>
          <w:rFonts w:ascii="Verdana" w:hAnsi="Verdana"/>
          <w:sz w:val="20"/>
          <w:lang w:val="en-US"/>
        </w:rPr>
        <w:t>relevance to children</w:t>
      </w:r>
      <w:r w:rsidR="001002CA">
        <w:rPr>
          <w:rFonts w:ascii="Verdana" w:hAnsi="Verdana"/>
          <w:sz w:val="20"/>
          <w:lang w:val="en-US"/>
        </w:rPr>
        <w:t xml:space="preserve">, and </w:t>
      </w:r>
      <w:r w:rsidR="00C058D0">
        <w:rPr>
          <w:rFonts w:ascii="Verdana" w:hAnsi="Verdana"/>
          <w:sz w:val="20"/>
          <w:lang w:val="en-US"/>
        </w:rPr>
        <w:t xml:space="preserve">the </w:t>
      </w:r>
      <w:r w:rsidR="001002CA">
        <w:rPr>
          <w:rFonts w:ascii="Verdana" w:hAnsi="Verdana"/>
          <w:sz w:val="20"/>
          <w:lang w:val="en-US"/>
        </w:rPr>
        <w:t xml:space="preserve">ability to see potential future value in the open source intellectual property being created. </w:t>
      </w:r>
    </w:p>
    <w:p w:rsidR="001002CA" w:rsidRDefault="001002CA" w:rsidP="003B4BA4">
      <w:pPr>
        <w:rPr>
          <w:rFonts w:ascii="Verdana" w:hAnsi="Verdana"/>
          <w:sz w:val="20"/>
          <w:lang w:val="en-US"/>
        </w:rPr>
      </w:pPr>
    </w:p>
    <w:p w:rsidR="003B4BA4" w:rsidRPr="008457CE" w:rsidRDefault="001002CA" w:rsidP="006F722C">
      <w:pPr>
        <w:rPr>
          <w:rFonts w:ascii="Verdana" w:hAnsi="Verdana"/>
          <w:sz w:val="20"/>
          <w:lang w:val="en-US"/>
        </w:rPr>
      </w:pPr>
      <w:r>
        <w:rPr>
          <w:rFonts w:ascii="Verdana" w:hAnsi="Verdana"/>
          <w:sz w:val="20"/>
          <w:lang w:val="en-US"/>
        </w:rPr>
        <w:t>UNICEF Innovation has previously invested in technology solutions</w:t>
      </w:r>
      <w:r w:rsidR="0063330B">
        <w:rPr>
          <w:rFonts w:ascii="Verdana" w:hAnsi="Verdana"/>
          <w:sz w:val="20"/>
          <w:lang w:val="en-US"/>
        </w:rPr>
        <w:t>,</w:t>
      </w:r>
      <w:r>
        <w:rPr>
          <w:rFonts w:ascii="Verdana" w:hAnsi="Verdana"/>
          <w:sz w:val="20"/>
          <w:lang w:val="en-US"/>
        </w:rPr>
        <w:t xml:space="preserve"> such as </w:t>
      </w:r>
      <w:r w:rsidR="006F722C">
        <w:rPr>
          <w:rFonts w:ascii="Verdana" w:hAnsi="Verdana"/>
          <w:sz w:val="20"/>
          <w:lang w:val="en-US"/>
        </w:rPr>
        <w:t xml:space="preserve">RapidSMS, </w:t>
      </w:r>
      <w:r>
        <w:rPr>
          <w:rFonts w:ascii="Verdana" w:hAnsi="Verdana"/>
          <w:sz w:val="20"/>
          <w:lang w:val="en-US"/>
        </w:rPr>
        <w:t>RapidPr</w:t>
      </w:r>
      <w:r w:rsidR="006F722C">
        <w:rPr>
          <w:rFonts w:ascii="Verdana" w:hAnsi="Verdana"/>
          <w:sz w:val="20"/>
          <w:lang w:val="en-US"/>
        </w:rPr>
        <w:t xml:space="preserve">o and </w:t>
      </w:r>
      <w:hyperlink r:id="rId12" w:history="1">
        <w:r w:rsidRPr="00414B77">
          <w:rPr>
            <w:rStyle w:val="Hyperlink"/>
            <w:rFonts w:ascii="Verdana" w:hAnsi="Verdana"/>
            <w:sz w:val="20"/>
            <w:lang w:val="en-US"/>
          </w:rPr>
          <w:t>U-Report</w:t>
        </w:r>
      </w:hyperlink>
      <w:r>
        <w:rPr>
          <w:rFonts w:ascii="Verdana" w:hAnsi="Verdana"/>
          <w:sz w:val="20"/>
          <w:lang w:val="en-US"/>
        </w:rPr>
        <w:t>,</w:t>
      </w:r>
      <w:r w:rsidR="006F722C">
        <w:rPr>
          <w:rFonts w:ascii="Verdana" w:hAnsi="Verdana"/>
          <w:sz w:val="20"/>
          <w:lang w:val="en-US"/>
        </w:rPr>
        <w:t xml:space="preserve"> which now reach millions of users. </w:t>
      </w:r>
    </w:p>
    <w:p w:rsidR="00CF1DE5" w:rsidRDefault="00CF1DE5" w:rsidP="003B4BA4">
      <w:pPr>
        <w:rPr>
          <w:rFonts w:ascii="Verdana" w:hAnsi="Verdana"/>
          <w:sz w:val="20"/>
          <w:lang w:val="en-US"/>
        </w:rPr>
      </w:pPr>
    </w:p>
    <w:p w:rsidR="000A6921" w:rsidRDefault="003B4BA4" w:rsidP="003B4BA4">
      <w:pPr>
        <w:rPr>
          <w:rFonts w:ascii="Verdana" w:hAnsi="Verdana"/>
          <w:sz w:val="20"/>
          <w:lang w:val="en-US"/>
        </w:rPr>
      </w:pPr>
      <w:r>
        <w:rPr>
          <w:rFonts w:ascii="Verdana" w:hAnsi="Verdana"/>
          <w:sz w:val="20"/>
          <w:lang w:val="en-US"/>
        </w:rPr>
        <w:t xml:space="preserve">Submissions of Expressions of Interest must be received no later than 26 February 2016. Further information is available at </w:t>
      </w:r>
      <w:hyperlink r:id="rId13" w:history="1">
        <w:r w:rsidRPr="0009012D">
          <w:rPr>
            <w:rStyle w:val="Hyperlink"/>
            <w:rFonts w:ascii="Verdana" w:hAnsi="Verdana"/>
            <w:sz w:val="20"/>
            <w:lang w:val="en-US"/>
          </w:rPr>
          <w:t>www.unicefinnovationfund.org</w:t>
        </w:r>
      </w:hyperlink>
      <w:r>
        <w:rPr>
          <w:rFonts w:ascii="Verdana" w:hAnsi="Verdana"/>
          <w:sz w:val="20"/>
          <w:lang w:val="en-US"/>
        </w:rPr>
        <w:t xml:space="preserve">.  </w:t>
      </w:r>
    </w:p>
    <w:p w:rsidR="003B4BA4" w:rsidRDefault="003B4BA4" w:rsidP="008457CE">
      <w:pPr>
        <w:rPr>
          <w:rFonts w:ascii="Verdana" w:hAnsi="Verdana"/>
          <w:sz w:val="20"/>
        </w:rPr>
      </w:pPr>
    </w:p>
    <w:p w:rsidR="00323312" w:rsidRPr="008457CE" w:rsidRDefault="00323312" w:rsidP="008457CE">
      <w:pPr>
        <w:rPr>
          <w:rFonts w:ascii="Verdana" w:hAnsi="Verdana"/>
          <w:sz w:val="20"/>
        </w:rPr>
      </w:pPr>
      <w:r w:rsidRPr="008457CE">
        <w:rPr>
          <w:rFonts w:ascii="Verdana" w:hAnsi="Verdana"/>
          <w:sz w:val="20"/>
        </w:rPr>
        <w:t>###</w:t>
      </w:r>
    </w:p>
    <w:p w:rsidR="00323312" w:rsidRPr="008457CE" w:rsidRDefault="00323312" w:rsidP="00323312">
      <w:pPr>
        <w:rPr>
          <w:rFonts w:ascii="Verdana" w:hAnsi="Verdana"/>
          <w:b/>
          <w:bCs/>
          <w:sz w:val="20"/>
          <w:lang w:val="en-US"/>
        </w:rPr>
      </w:pPr>
    </w:p>
    <w:p w:rsidR="00323312" w:rsidRPr="008457CE" w:rsidRDefault="00323312" w:rsidP="00323312">
      <w:pPr>
        <w:rPr>
          <w:rFonts w:ascii="Verdana" w:hAnsi="Verdana"/>
          <w:sz w:val="20"/>
          <w:lang w:val="en-US"/>
        </w:rPr>
      </w:pPr>
      <w:r w:rsidRPr="008457CE">
        <w:rPr>
          <w:rFonts w:ascii="Verdana" w:hAnsi="Verdana"/>
          <w:b/>
          <w:bCs/>
          <w:sz w:val="20"/>
          <w:lang w:val="en-US"/>
        </w:rPr>
        <w:t>About UNICEF</w:t>
      </w:r>
      <w:r w:rsidRPr="008457CE">
        <w:rPr>
          <w:rFonts w:ascii="Verdana" w:hAnsi="Verdana"/>
          <w:sz w:val="20"/>
          <w:lang w:val="en-US"/>
        </w:rPr>
        <w:br/>
        <w:t>UNICEF promotes the rights and wellbeing of every child, in everything we do. Together with our partners, we work in 190 countries and territories to translate that commitment into practical action, focusing special effort on reaching the most vulnerable and excluded children, to the benefit of all children, everywhere. For more information about UNICEF and its work visit: </w:t>
      </w:r>
      <w:hyperlink r:id="rId14" w:history="1">
        <w:r w:rsidRPr="008457CE">
          <w:rPr>
            <w:rStyle w:val="Hyperlink"/>
            <w:rFonts w:ascii="Verdana" w:hAnsi="Verdana"/>
            <w:sz w:val="20"/>
            <w:lang w:val="en-US"/>
          </w:rPr>
          <w:t>www.unicef.org</w:t>
        </w:r>
      </w:hyperlink>
    </w:p>
    <w:p w:rsidR="00323312" w:rsidRPr="008457CE" w:rsidRDefault="00323312" w:rsidP="00323312">
      <w:pPr>
        <w:rPr>
          <w:rFonts w:ascii="Verdana" w:hAnsi="Verdana"/>
          <w:sz w:val="20"/>
          <w:lang w:val="en-US"/>
        </w:rPr>
      </w:pPr>
    </w:p>
    <w:p w:rsidR="003A21C8" w:rsidRPr="003A21C8" w:rsidRDefault="003A21C8" w:rsidP="003A21C8">
      <w:pPr>
        <w:rPr>
          <w:rFonts w:ascii="Verdana" w:hAnsi="Verdana"/>
          <w:sz w:val="20"/>
        </w:rPr>
      </w:pPr>
      <w:r w:rsidRPr="003A21C8">
        <w:rPr>
          <w:rFonts w:ascii="Verdana" w:hAnsi="Verdana"/>
          <w:sz w:val="20"/>
          <w:lang w:val="en-US"/>
        </w:rPr>
        <w:t xml:space="preserve">Download multimedia content at: </w:t>
      </w:r>
      <w:hyperlink r:id="rId15" w:history="1">
        <w:r w:rsidRPr="003A21C8">
          <w:rPr>
            <w:rStyle w:val="Hyperlink"/>
            <w:rFonts w:ascii="Verdana" w:hAnsi="Verdana"/>
            <w:sz w:val="20"/>
          </w:rPr>
          <w:t>http://weshare.unicef.org/mediaresources</w:t>
        </w:r>
      </w:hyperlink>
    </w:p>
    <w:p w:rsidR="003A21C8" w:rsidRPr="003A21C8" w:rsidRDefault="003A21C8" w:rsidP="00323312">
      <w:pPr>
        <w:rPr>
          <w:rFonts w:ascii="Verdana" w:hAnsi="Verdana"/>
          <w:sz w:val="20"/>
        </w:rPr>
      </w:pPr>
    </w:p>
    <w:p w:rsidR="00323312" w:rsidRPr="008457CE" w:rsidRDefault="00323312" w:rsidP="00323312">
      <w:pPr>
        <w:rPr>
          <w:rFonts w:ascii="Verdana" w:hAnsi="Verdana"/>
          <w:sz w:val="20"/>
          <w:lang w:val="en-US"/>
        </w:rPr>
      </w:pPr>
      <w:r w:rsidRPr="008457CE">
        <w:rPr>
          <w:rFonts w:ascii="Verdana" w:hAnsi="Verdana"/>
          <w:sz w:val="20"/>
          <w:lang w:val="en-US"/>
        </w:rPr>
        <w:t>Follow us on </w:t>
      </w:r>
      <w:hyperlink r:id="rId16" w:tgtFrame="_blank" w:history="1">
        <w:r w:rsidRPr="008457CE">
          <w:rPr>
            <w:rStyle w:val="Hyperlink"/>
            <w:rFonts w:ascii="Verdana" w:hAnsi="Verdana"/>
            <w:sz w:val="20"/>
            <w:lang w:val="en-US"/>
          </w:rPr>
          <w:t>Twitter </w:t>
        </w:r>
      </w:hyperlink>
      <w:r w:rsidRPr="008457CE">
        <w:rPr>
          <w:rFonts w:ascii="Verdana" w:hAnsi="Verdana"/>
          <w:sz w:val="20"/>
          <w:lang w:val="en-US"/>
        </w:rPr>
        <w:t>and </w:t>
      </w:r>
      <w:hyperlink r:id="rId17" w:tgtFrame="_blank" w:history="1">
        <w:r w:rsidRPr="008457CE">
          <w:rPr>
            <w:rStyle w:val="Hyperlink"/>
            <w:rFonts w:ascii="Verdana" w:hAnsi="Verdana"/>
            <w:sz w:val="20"/>
            <w:lang w:val="en-US"/>
          </w:rPr>
          <w:t>Facebook</w:t>
        </w:r>
      </w:hyperlink>
    </w:p>
    <w:p w:rsidR="00323312" w:rsidRPr="00C12FA4" w:rsidRDefault="00323312" w:rsidP="00323312">
      <w:pPr>
        <w:rPr>
          <w:rFonts w:ascii="Verdana" w:hAnsi="Verdana"/>
          <w:b/>
          <w:bCs/>
          <w:sz w:val="20"/>
          <w:lang w:val="en-US"/>
        </w:rPr>
      </w:pPr>
    </w:p>
    <w:p w:rsidR="00C12FA4" w:rsidRPr="00C12FA4" w:rsidRDefault="00C12FA4" w:rsidP="00323312">
      <w:pPr>
        <w:rPr>
          <w:rFonts w:ascii="Verdana" w:hAnsi="Verdana" w:cs="Arial"/>
          <w:sz w:val="20"/>
          <w:shd w:val="clear" w:color="auto" w:fill="FFFFFF"/>
        </w:rPr>
      </w:pPr>
      <w:r w:rsidRPr="00C12FA4">
        <w:rPr>
          <w:rStyle w:val="Strong"/>
          <w:rFonts w:ascii="Verdana" w:hAnsi="Verdana" w:cs="Arial"/>
          <w:sz w:val="20"/>
          <w:shd w:val="clear" w:color="auto" w:fill="FFFFFF"/>
        </w:rPr>
        <w:t>About UNICEF Innovation</w:t>
      </w:r>
      <w:r w:rsidRPr="00C12FA4">
        <w:rPr>
          <w:rFonts w:ascii="Verdana" w:hAnsi="Verdana" w:cs="Arial"/>
          <w:b/>
          <w:bCs/>
          <w:color w:val="404041"/>
          <w:sz w:val="20"/>
          <w:shd w:val="clear" w:color="auto" w:fill="FFFFFF"/>
        </w:rPr>
        <w:br/>
      </w:r>
      <w:hyperlink r:id="rId18" w:history="1">
        <w:r w:rsidRPr="00C12FA4">
          <w:rPr>
            <w:rStyle w:val="Hyperlink"/>
            <w:rFonts w:ascii="Verdana" w:hAnsi="Verdana" w:cs="Arial"/>
            <w:color w:val="auto"/>
            <w:sz w:val="20"/>
            <w:shd w:val="clear" w:color="auto" w:fill="FFFFFF"/>
          </w:rPr>
          <w:t>UNICEF Innovation</w:t>
        </w:r>
      </w:hyperlink>
      <w:r w:rsidRPr="00C12FA4">
        <w:rPr>
          <w:rStyle w:val="apple-converted-space"/>
          <w:rFonts w:ascii="Verdana" w:hAnsi="Verdana" w:cs="Arial"/>
          <w:sz w:val="20"/>
          <w:shd w:val="clear" w:color="auto" w:fill="FFFFFF"/>
        </w:rPr>
        <w:t> </w:t>
      </w:r>
      <w:r w:rsidRPr="00C12FA4">
        <w:rPr>
          <w:rFonts w:ascii="Verdana" w:hAnsi="Verdana" w:cs="Arial"/>
          <w:sz w:val="20"/>
          <w:shd w:val="clear" w:color="auto" w:fill="FFFFFF"/>
        </w:rPr>
        <w:t>is an interdisciplinary team of individuals around the world tasked with identifying, prototyping, and scaling technologies and practices that strengthen UNICEF’s work. Through our presence in 190 countries, we build and scale innovations that improve children’s lives around the world. For more information about UNICEF’s work in innovation, visit:</w:t>
      </w:r>
      <w:r w:rsidRPr="00C12FA4">
        <w:rPr>
          <w:rStyle w:val="apple-converted-space"/>
          <w:rFonts w:ascii="Verdana" w:hAnsi="Verdana" w:cs="Arial"/>
          <w:sz w:val="20"/>
          <w:shd w:val="clear" w:color="auto" w:fill="FFFFFF"/>
        </w:rPr>
        <w:t> </w:t>
      </w:r>
      <w:hyperlink r:id="rId19" w:history="1">
        <w:r w:rsidRPr="00C12FA4">
          <w:rPr>
            <w:rStyle w:val="Hyperlink"/>
            <w:rFonts w:ascii="Verdana" w:hAnsi="Verdana" w:cs="Arial"/>
            <w:color w:val="auto"/>
            <w:sz w:val="20"/>
            <w:shd w:val="clear" w:color="auto" w:fill="FFFFFF"/>
          </w:rPr>
          <w:t>www.unicef.org/innovation</w:t>
        </w:r>
      </w:hyperlink>
      <w:r w:rsidRPr="00C12FA4">
        <w:rPr>
          <w:rFonts w:ascii="Verdana" w:hAnsi="Verdana" w:cs="Arial"/>
          <w:sz w:val="20"/>
          <w:shd w:val="clear" w:color="auto" w:fill="FFFFFF"/>
        </w:rPr>
        <w:t> and</w:t>
      </w:r>
      <w:r w:rsidRPr="00C12FA4">
        <w:rPr>
          <w:rStyle w:val="apple-converted-space"/>
          <w:rFonts w:ascii="Verdana" w:hAnsi="Verdana" w:cs="Arial"/>
          <w:sz w:val="20"/>
          <w:shd w:val="clear" w:color="auto" w:fill="FFFFFF"/>
        </w:rPr>
        <w:t> </w:t>
      </w:r>
      <w:hyperlink r:id="rId20" w:history="1">
        <w:r w:rsidRPr="00C12FA4">
          <w:rPr>
            <w:rStyle w:val="Hyperlink"/>
            <w:rFonts w:ascii="Verdana" w:hAnsi="Verdana" w:cs="Arial"/>
            <w:color w:val="auto"/>
            <w:sz w:val="20"/>
            <w:shd w:val="clear" w:color="auto" w:fill="FFFFFF"/>
          </w:rPr>
          <w:t>www.unicefstories.org</w:t>
        </w:r>
      </w:hyperlink>
      <w:r w:rsidRPr="00C12FA4">
        <w:rPr>
          <w:rFonts w:ascii="Verdana" w:hAnsi="Verdana" w:cs="Arial"/>
          <w:sz w:val="20"/>
          <w:shd w:val="clear" w:color="auto" w:fill="FFFFFF"/>
        </w:rPr>
        <w:t xml:space="preserve">. Follow us on </w:t>
      </w:r>
      <w:hyperlink r:id="rId21" w:history="1">
        <w:r w:rsidRPr="00C12FA4">
          <w:rPr>
            <w:rStyle w:val="Hyperlink"/>
            <w:rFonts w:ascii="Verdana" w:hAnsi="Verdana" w:cs="Arial"/>
            <w:color w:val="auto"/>
            <w:sz w:val="20"/>
            <w:shd w:val="clear" w:color="auto" w:fill="FFFFFF"/>
          </w:rPr>
          <w:t>Twitter</w:t>
        </w:r>
      </w:hyperlink>
      <w:r w:rsidRPr="00C12FA4">
        <w:rPr>
          <w:rFonts w:ascii="Verdana" w:hAnsi="Verdana" w:cs="Arial"/>
          <w:sz w:val="20"/>
          <w:shd w:val="clear" w:color="auto" w:fill="FFFFFF"/>
        </w:rPr>
        <w:t>.</w:t>
      </w:r>
    </w:p>
    <w:p w:rsidR="00C12FA4" w:rsidRPr="008457CE" w:rsidRDefault="00C12FA4" w:rsidP="00323312">
      <w:pPr>
        <w:rPr>
          <w:rFonts w:ascii="Verdana" w:hAnsi="Verdana"/>
          <w:b/>
          <w:bCs/>
          <w:sz w:val="20"/>
          <w:lang w:val="en-US"/>
        </w:rPr>
      </w:pPr>
    </w:p>
    <w:p w:rsidR="008457CE" w:rsidRDefault="008457CE" w:rsidP="008457CE">
      <w:pPr>
        <w:rPr>
          <w:rFonts w:ascii="Verdana" w:hAnsi="Verdana" w:cs="Arial"/>
          <w:b/>
          <w:sz w:val="20"/>
        </w:rPr>
      </w:pPr>
      <w:r w:rsidRPr="008457CE">
        <w:rPr>
          <w:rFonts w:ascii="Verdana" w:hAnsi="Verdana" w:cs="Arial"/>
          <w:b/>
          <w:sz w:val="20"/>
        </w:rPr>
        <w:t>For further information please contact:</w:t>
      </w:r>
    </w:p>
    <w:p w:rsidR="008457CE" w:rsidRPr="008457CE" w:rsidRDefault="008457CE" w:rsidP="008457CE">
      <w:pPr>
        <w:rPr>
          <w:rFonts w:ascii="Verdana" w:hAnsi="Verdana" w:cs="Arial"/>
          <w:b/>
          <w:sz w:val="20"/>
        </w:rPr>
      </w:pPr>
    </w:p>
    <w:p w:rsidR="008457CE" w:rsidRPr="008457CE" w:rsidRDefault="00C12FA4" w:rsidP="008457CE">
      <w:pPr>
        <w:rPr>
          <w:rFonts w:ascii="Verdana" w:hAnsi="Verdana" w:cs="Arial"/>
          <w:sz w:val="20"/>
        </w:rPr>
      </w:pPr>
      <w:r>
        <w:rPr>
          <w:rFonts w:ascii="Verdana" w:hAnsi="Verdana" w:cs="Arial"/>
          <w:sz w:val="20"/>
        </w:rPr>
        <w:t xml:space="preserve">Najwa Mekki, UNICEF New York, +1917 209 1804, </w:t>
      </w:r>
      <w:hyperlink r:id="rId22" w:history="1">
        <w:r w:rsidRPr="0009012D">
          <w:rPr>
            <w:rStyle w:val="Hyperlink"/>
            <w:rFonts w:ascii="Verdana" w:hAnsi="Verdana" w:cs="Arial"/>
            <w:sz w:val="20"/>
          </w:rPr>
          <w:t>nmekki@unicef.org</w:t>
        </w:r>
      </w:hyperlink>
      <w:r>
        <w:rPr>
          <w:rFonts w:ascii="Verdana" w:hAnsi="Verdana" w:cs="Arial"/>
          <w:sz w:val="20"/>
        </w:rPr>
        <w:t xml:space="preserve"> </w:t>
      </w:r>
    </w:p>
    <w:p w:rsidR="008457CE" w:rsidRPr="008457CE" w:rsidRDefault="008457CE" w:rsidP="008457CE">
      <w:pPr>
        <w:rPr>
          <w:rFonts w:ascii="Verdana" w:hAnsi="Verdana" w:cs="Arial"/>
          <w:sz w:val="20"/>
        </w:rPr>
      </w:pPr>
    </w:p>
    <w:p w:rsidR="00883FC6" w:rsidRPr="008457CE" w:rsidRDefault="00883FC6" w:rsidP="008457CE">
      <w:pPr>
        <w:rPr>
          <w:rFonts w:ascii="Verdana" w:hAnsi="Verdana" w:cs="Arial"/>
          <w:sz w:val="20"/>
          <w:lang w:val="en-US"/>
        </w:rPr>
      </w:pPr>
    </w:p>
    <w:sectPr w:rsidR="00883FC6" w:rsidRPr="008457CE" w:rsidSect="0017206B">
      <w:pgSz w:w="12240" w:h="15840"/>
      <w:pgMar w:top="245" w:right="1008" w:bottom="720" w:left="108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79A1" w:rsidRDefault="00C179A1" w:rsidP="00570615">
      <w:r>
        <w:separator/>
      </w:r>
    </w:p>
  </w:endnote>
  <w:endnote w:type="continuationSeparator" w:id="0">
    <w:p w:rsidR="00C179A1" w:rsidRDefault="00C179A1" w:rsidP="00570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4E"/>
    <w:family w:val="auto"/>
    <w:pitch w:val="variable"/>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79A1" w:rsidRDefault="00C179A1" w:rsidP="00570615">
      <w:r>
        <w:separator/>
      </w:r>
    </w:p>
  </w:footnote>
  <w:footnote w:type="continuationSeparator" w:id="0">
    <w:p w:rsidR="00C179A1" w:rsidRDefault="00C179A1" w:rsidP="005706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D332C1"/>
    <w:multiLevelType w:val="hybridMultilevel"/>
    <w:tmpl w:val="BEB25FB0"/>
    <w:lvl w:ilvl="0" w:tplc="738895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000965"/>
    <w:multiLevelType w:val="hybridMultilevel"/>
    <w:tmpl w:val="26947E5C"/>
    <w:lvl w:ilvl="0" w:tplc="738895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F6398E"/>
    <w:multiLevelType w:val="hybridMultilevel"/>
    <w:tmpl w:val="3814E15E"/>
    <w:lvl w:ilvl="0" w:tplc="04090001">
      <w:start w:val="1"/>
      <w:numFmt w:val="bullet"/>
      <w:lvlText w:val=""/>
      <w:lvlJc w:val="left"/>
      <w:pPr>
        <w:tabs>
          <w:tab w:val="num" w:pos="360"/>
        </w:tabs>
        <w:ind w:left="360" w:hanging="360"/>
      </w:pPr>
      <w:rPr>
        <w:rFonts w:ascii="Symbol" w:hAnsi="Symbol" w:hint="default"/>
      </w:rPr>
    </w:lvl>
    <w:lvl w:ilvl="1" w:tplc="7388955C">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7CB5EE1"/>
    <w:multiLevelType w:val="hybridMultilevel"/>
    <w:tmpl w:val="472840E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B2440C2"/>
    <w:multiLevelType w:val="hybridMultilevel"/>
    <w:tmpl w:val="3014D3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DB4413"/>
    <w:multiLevelType w:val="hybridMultilevel"/>
    <w:tmpl w:val="83665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A6366B"/>
    <w:multiLevelType w:val="hybridMultilevel"/>
    <w:tmpl w:val="CC08CD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17104F9"/>
    <w:multiLevelType w:val="hybridMultilevel"/>
    <w:tmpl w:val="F8A0A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2A528A"/>
    <w:multiLevelType w:val="multilevel"/>
    <w:tmpl w:val="00F86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6"/>
  </w:num>
  <w:num w:numId="3">
    <w:abstractNumId w:val="2"/>
  </w:num>
  <w:num w:numId="4">
    <w:abstractNumId w:val="1"/>
  </w:num>
  <w:num w:numId="5">
    <w:abstractNumId w:val="0"/>
  </w:num>
  <w:num w:numId="6">
    <w:abstractNumId w:val="3"/>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58D"/>
    <w:rsid w:val="000113C4"/>
    <w:rsid w:val="0002688F"/>
    <w:rsid w:val="00031FC3"/>
    <w:rsid w:val="00047DBB"/>
    <w:rsid w:val="000554DC"/>
    <w:rsid w:val="00056A18"/>
    <w:rsid w:val="00057262"/>
    <w:rsid w:val="00070F2F"/>
    <w:rsid w:val="00071F1D"/>
    <w:rsid w:val="000764A7"/>
    <w:rsid w:val="00090628"/>
    <w:rsid w:val="00095E96"/>
    <w:rsid w:val="000A1A9C"/>
    <w:rsid w:val="000A6921"/>
    <w:rsid w:val="000B595B"/>
    <w:rsid w:val="000D6CA1"/>
    <w:rsid w:val="000E0A4E"/>
    <w:rsid w:val="000F6440"/>
    <w:rsid w:val="000F6E74"/>
    <w:rsid w:val="000F74BB"/>
    <w:rsid w:val="001002CA"/>
    <w:rsid w:val="00151B66"/>
    <w:rsid w:val="0016143F"/>
    <w:rsid w:val="0017206B"/>
    <w:rsid w:val="00180E1D"/>
    <w:rsid w:val="00183FA9"/>
    <w:rsid w:val="00195257"/>
    <w:rsid w:val="00196766"/>
    <w:rsid w:val="001A4B63"/>
    <w:rsid w:val="001D7C77"/>
    <w:rsid w:val="001E33BD"/>
    <w:rsid w:val="001F6BF5"/>
    <w:rsid w:val="0022562F"/>
    <w:rsid w:val="0023067E"/>
    <w:rsid w:val="00243571"/>
    <w:rsid w:val="00246CFF"/>
    <w:rsid w:val="002611C6"/>
    <w:rsid w:val="00265856"/>
    <w:rsid w:val="002A3C29"/>
    <w:rsid w:val="002B0FAB"/>
    <w:rsid w:val="002B2A26"/>
    <w:rsid w:val="002C0567"/>
    <w:rsid w:val="002C37ED"/>
    <w:rsid w:val="002D1722"/>
    <w:rsid w:val="002D593A"/>
    <w:rsid w:val="002D7D70"/>
    <w:rsid w:val="002F1477"/>
    <w:rsid w:val="002F78E3"/>
    <w:rsid w:val="0030476B"/>
    <w:rsid w:val="003137F0"/>
    <w:rsid w:val="00316ECE"/>
    <w:rsid w:val="0031726B"/>
    <w:rsid w:val="00321DD0"/>
    <w:rsid w:val="00323312"/>
    <w:rsid w:val="003406EF"/>
    <w:rsid w:val="0035399C"/>
    <w:rsid w:val="00361BD4"/>
    <w:rsid w:val="003A21C8"/>
    <w:rsid w:val="003B4264"/>
    <w:rsid w:val="003B4BA4"/>
    <w:rsid w:val="003B5838"/>
    <w:rsid w:val="003C3C20"/>
    <w:rsid w:val="003E408E"/>
    <w:rsid w:val="003F6B19"/>
    <w:rsid w:val="00400163"/>
    <w:rsid w:val="00404ABE"/>
    <w:rsid w:val="00410BC1"/>
    <w:rsid w:val="00414B77"/>
    <w:rsid w:val="00415557"/>
    <w:rsid w:val="00420DFB"/>
    <w:rsid w:val="00423119"/>
    <w:rsid w:val="00430496"/>
    <w:rsid w:val="004452C6"/>
    <w:rsid w:val="00450441"/>
    <w:rsid w:val="00457CEA"/>
    <w:rsid w:val="00460C4C"/>
    <w:rsid w:val="004615BC"/>
    <w:rsid w:val="00462862"/>
    <w:rsid w:val="00470399"/>
    <w:rsid w:val="00477383"/>
    <w:rsid w:val="004826CA"/>
    <w:rsid w:val="0049135F"/>
    <w:rsid w:val="004A01FB"/>
    <w:rsid w:val="004B19D6"/>
    <w:rsid w:val="004B2CD1"/>
    <w:rsid w:val="004C08AC"/>
    <w:rsid w:val="004C1B38"/>
    <w:rsid w:val="004D31FA"/>
    <w:rsid w:val="004D456A"/>
    <w:rsid w:val="004D5E6A"/>
    <w:rsid w:val="004D7F38"/>
    <w:rsid w:val="004E1240"/>
    <w:rsid w:val="004E2D0B"/>
    <w:rsid w:val="004E6834"/>
    <w:rsid w:val="00511FB7"/>
    <w:rsid w:val="005158E1"/>
    <w:rsid w:val="005238C7"/>
    <w:rsid w:val="00523923"/>
    <w:rsid w:val="00526021"/>
    <w:rsid w:val="00526E22"/>
    <w:rsid w:val="00533E9E"/>
    <w:rsid w:val="00547DD8"/>
    <w:rsid w:val="0056145E"/>
    <w:rsid w:val="00567918"/>
    <w:rsid w:val="00570615"/>
    <w:rsid w:val="00572B18"/>
    <w:rsid w:val="005973A6"/>
    <w:rsid w:val="005A1E8E"/>
    <w:rsid w:val="005D20FA"/>
    <w:rsid w:val="005F25A6"/>
    <w:rsid w:val="005F2615"/>
    <w:rsid w:val="005F3427"/>
    <w:rsid w:val="00602711"/>
    <w:rsid w:val="00606808"/>
    <w:rsid w:val="00606BED"/>
    <w:rsid w:val="00617822"/>
    <w:rsid w:val="0062405B"/>
    <w:rsid w:val="0063330B"/>
    <w:rsid w:val="00641E6F"/>
    <w:rsid w:val="00666637"/>
    <w:rsid w:val="0068182C"/>
    <w:rsid w:val="00682EC4"/>
    <w:rsid w:val="00683FFE"/>
    <w:rsid w:val="006943C2"/>
    <w:rsid w:val="006A3714"/>
    <w:rsid w:val="006D4E34"/>
    <w:rsid w:val="006E1162"/>
    <w:rsid w:val="006F3357"/>
    <w:rsid w:val="006F722C"/>
    <w:rsid w:val="00712327"/>
    <w:rsid w:val="00732FEF"/>
    <w:rsid w:val="00736FA1"/>
    <w:rsid w:val="00762A5B"/>
    <w:rsid w:val="007653B2"/>
    <w:rsid w:val="00766114"/>
    <w:rsid w:val="00766FE9"/>
    <w:rsid w:val="0077275B"/>
    <w:rsid w:val="007B75D8"/>
    <w:rsid w:val="007D70EC"/>
    <w:rsid w:val="007E00A2"/>
    <w:rsid w:val="008057F1"/>
    <w:rsid w:val="00806862"/>
    <w:rsid w:val="00822247"/>
    <w:rsid w:val="008457CE"/>
    <w:rsid w:val="00856B89"/>
    <w:rsid w:val="00874150"/>
    <w:rsid w:val="0087563C"/>
    <w:rsid w:val="00883D70"/>
    <w:rsid w:val="00883FC6"/>
    <w:rsid w:val="008925E2"/>
    <w:rsid w:val="00895DB6"/>
    <w:rsid w:val="008A13E0"/>
    <w:rsid w:val="008A5AF8"/>
    <w:rsid w:val="008A5B6A"/>
    <w:rsid w:val="008A7FA3"/>
    <w:rsid w:val="008B5730"/>
    <w:rsid w:val="008C4012"/>
    <w:rsid w:val="008D14B8"/>
    <w:rsid w:val="008E706D"/>
    <w:rsid w:val="009069BB"/>
    <w:rsid w:val="00914E0E"/>
    <w:rsid w:val="009329F1"/>
    <w:rsid w:val="00934160"/>
    <w:rsid w:val="00936A25"/>
    <w:rsid w:val="009428F7"/>
    <w:rsid w:val="00943C44"/>
    <w:rsid w:val="00950B89"/>
    <w:rsid w:val="00954D9E"/>
    <w:rsid w:val="00960771"/>
    <w:rsid w:val="009637FF"/>
    <w:rsid w:val="00971ED5"/>
    <w:rsid w:val="00973177"/>
    <w:rsid w:val="0097783D"/>
    <w:rsid w:val="009940C5"/>
    <w:rsid w:val="0099605F"/>
    <w:rsid w:val="00996D53"/>
    <w:rsid w:val="009A44A8"/>
    <w:rsid w:val="009A5270"/>
    <w:rsid w:val="009C3100"/>
    <w:rsid w:val="009E758D"/>
    <w:rsid w:val="009F078C"/>
    <w:rsid w:val="00A0190A"/>
    <w:rsid w:val="00A34A8F"/>
    <w:rsid w:val="00A36349"/>
    <w:rsid w:val="00A568C0"/>
    <w:rsid w:val="00A61F2E"/>
    <w:rsid w:val="00A9454A"/>
    <w:rsid w:val="00AA0A45"/>
    <w:rsid w:val="00AA4257"/>
    <w:rsid w:val="00AC6598"/>
    <w:rsid w:val="00AC78AC"/>
    <w:rsid w:val="00AD1349"/>
    <w:rsid w:val="00AD1D5E"/>
    <w:rsid w:val="00AD6AD3"/>
    <w:rsid w:val="00AE0A3F"/>
    <w:rsid w:val="00AE21AC"/>
    <w:rsid w:val="00AE2716"/>
    <w:rsid w:val="00AE6B3D"/>
    <w:rsid w:val="00AF26F8"/>
    <w:rsid w:val="00B05ABF"/>
    <w:rsid w:val="00B16383"/>
    <w:rsid w:val="00B21F6A"/>
    <w:rsid w:val="00B579E9"/>
    <w:rsid w:val="00B636A9"/>
    <w:rsid w:val="00B83FD6"/>
    <w:rsid w:val="00BA64F5"/>
    <w:rsid w:val="00BA6F88"/>
    <w:rsid w:val="00BB0260"/>
    <w:rsid w:val="00BD6277"/>
    <w:rsid w:val="00BE5936"/>
    <w:rsid w:val="00BF1599"/>
    <w:rsid w:val="00BF4665"/>
    <w:rsid w:val="00C058D0"/>
    <w:rsid w:val="00C12FA4"/>
    <w:rsid w:val="00C151D5"/>
    <w:rsid w:val="00C179A1"/>
    <w:rsid w:val="00C239AD"/>
    <w:rsid w:val="00C27B14"/>
    <w:rsid w:val="00C3277F"/>
    <w:rsid w:val="00C32C0E"/>
    <w:rsid w:val="00C364DA"/>
    <w:rsid w:val="00C545E6"/>
    <w:rsid w:val="00C637DC"/>
    <w:rsid w:val="00C67879"/>
    <w:rsid w:val="00C8009F"/>
    <w:rsid w:val="00C84B3B"/>
    <w:rsid w:val="00C90517"/>
    <w:rsid w:val="00C92726"/>
    <w:rsid w:val="00C943A0"/>
    <w:rsid w:val="00CB0746"/>
    <w:rsid w:val="00CB17AF"/>
    <w:rsid w:val="00CC6B44"/>
    <w:rsid w:val="00CD0ECA"/>
    <w:rsid w:val="00CD6879"/>
    <w:rsid w:val="00CE117D"/>
    <w:rsid w:val="00CE2B4A"/>
    <w:rsid w:val="00CE56C9"/>
    <w:rsid w:val="00CF1DE5"/>
    <w:rsid w:val="00D059EB"/>
    <w:rsid w:val="00D07F22"/>
    <w:rsid w:val="00D12D4E"/>
    <w:rsid w:val="00D20825"/>
    <w:rsid w:val="00D25ACF"/>
    <w:rsid w:val="00D61D22"/>
    <w:rsid w:val="00D63844"/>
    <w:rsid w:val="00D74B90"/>
    <w:rsid w:val="00D74C4F"/>
    <w:rsid w:val="00D869C8"/>
    <w:rsid w:val="00D87AC7"/>
    <w:rsid w:val="00D9039A"/>
    <w:rsid w:val="00D91119"/>
    <w:rsid w:val="00D9515B"/>
    <w:rsid w:val="00DA2B49"/>
    <w:rsid w:val="00DA3B7F"/>
    <w:rsid w:val="00DA72D2"/>
    <w:rsid w:val="00DC639E"/>
    <w:rsid w:val="00DD39E5"/>
    <w:rsid w:val="00DD69A3"/>
    <w:rsid w:val="00DE6E4A"/>
    <w:rsid w:val="00E04A57"/>
    <w:rsid w:val="00E13740"/>
    <w:rsid w:val="00E242D5"/>
    <w:rsid w:val="00E4264D"/>
    <w:rsid w:val="00E54A5D"/>
    <w:rsid w:val="00E6019E"/>
    <w:rsid w:val="00E62ECE"/>
    <w:rsid w:val="00E630F3"/>
    <w:rsid w:val="00EA2135"/>
    <w:rsid w:val="00EA7399"/>
    <w:rsid w:val="00EA7E00"/>
    <w:rsid w:val="00EC03CC"/>
    <w:rsid w:val="00EC3F52"/>
    <w:rsid w:val="00ED21FA"/>
    <w:rsid w:val="00ED71CC"/>
    <w:rsid w:val="00EF0219"/>
    <w:rsid w:val="00EF1EA4"/>
    <w:rsid w:val="00F312F0"/>
    <w:rsid w:val="00F31BA4"/>
    <w:rsid w:val="00F325A2"/>
    <w:rsid w:val="00F327BF"/>
    <w:rsid w:val="00F4442C"/>
    <w:rsid w:val="00F469DD"/>
    <w:rsid w:val="00F60033"/>
    <w:rsid w:val="00F824BA"/>
    <w:rsid w:val="00F8439C"/>
    <w:rsid w:val="00F95224"/>
    <w:rsid w:val="00FB29FB"/>
    <w:rsid w:val="00FC3085"/>
    <w:rsid w:val="00FC53AC"/>
    <w:rsid w:val="00FE0C74"/>
    <w:rsid w:val="00FE1C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colormru v:ext="edit" colors="#09f"/>
    </o:shapedefaults>
    <o:shapelayout v:ext="edit">
      <o:idmap v:ext="edit" data="1"/>
    </o:shapelayout>
  </w:shapeDefaults>
  <w:doNotEmbedSmartTags/>
  <w:decimalSymbol w:val="."/>
  <w:listSeparator w:val=","/>
  <w15:docId w15:val="{35804E2D-62CA-49C0-8082-0A70C5EB2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726B"/>
    <w:rPr>
      <w:sz w:val="24"/>
      <w:lang w:eastAsia="en-US"/>
    </w:rPr>
  </w:style>
  <w:style w:type="paragraph" w:styleId="Heading1">
    <w:name w:val="heading 1"/>
    <w:basedOn w:val="Normal"/>
    <w:next w:val="Normal"/>
    <w:qFormat/>
    <w:rsid w:val="009E758D"/>
    <w:pPr>
      <w:keepNext/>
      <w:spacing w:before="240" w:after="60"/>
      <w:outlineLvl w:val="0"/>
    </w:pPr>
    <w:rPr>
      <w:rFonts w:ascii="Arial" w:hAnsi="Arial"/>
      <w:b/>
      <w:kern w:val="32"/>
      <w:sz w:val="32"/>
      <w:szCs w:val="32"/>
    </w:rPr>
  </w:style>
  <w:style w:type="paragraph" w:styleId="Heading3">
    <w:name w:val="heading 3"/>
    <w:basedOn w:val="Heading1"/>
    <w:next w:val="Normal"/>
    <w:qFormat/>
    <w:rsid w:val="009E758D"/>
    <w:pPr>
      <w:tabs>
        <w:tab w:val="left" w:pos="990"/>
      </w:tabs>
      <w:spacing w:before="0" w:after="0"/>
      <w:ind w:left="907" w:hanging="907"/>
      <w:outlineLvl w:val="2"/>
    </w:pPr>
    <w:rPr>
      <w:rFonts w:eastAsia="Times"/>
      <w:caps/>
      <w:color w:val="0099FF"/>
      <w:spacing w:val="-2"/>
      <w:kern w:val="0"/>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575A"/>
    <w:rPr>
      <w:color w:val="0000FF"/>
      <w:u w:val="single"/>
    </w:rPr>
  </w:style>
  <w:style w:type="paragraph" w:styleId="NormalWeb">
    <w:name w:val="Normal (Web)"/>
    <w:basedOn w:val="Normal"/>
    <w:uiPriority w:val="99"/>
    <w:rsid w:val="00C15875"/>
    <w:pPr>
      <w:spacing w:before="100" w:beforeAutospacing="1" w:after="100" w:afterAutospacing="1"/>
    </w:pPr>
    <w:rPr>
      <w:color w:val="000000"/>
      <w:szCs w:val="24"/>
    </w:rPr>
  </w:style>
  <w:style w:type="paragraph" w:styleId="HTMLPreformatted">
    <w:name w:val="HTML Preformatted"/>
    <w:basedOn w:val="Normal"/>
    <w:rsid w:val="00C158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styleId="Strong">
    <w:name w:val="Strong"/>
    <w:uiPriority w:val="22"/>
    <w:qFormat/>
    <w:rsid w:val="00C15875"/>
    <w:rPr>
      <w:b/>
      <w:bCs/>
    </w:rPr>
  </w:style>
  <w:style w:type="character" w:styleId="Emphasis">
    <w:name w:val="Emphasis"/>
    <w:qFormat/>
    <w:rsid w:val="00C15875"/>
    <w:rPr>
      <w:i/>
      <w:iCs/>
    </w:rPr>
  </w:style>
  <w:style w:type="paragraph" w:styleId="BodyText3">
    <w:name w:val="Body Text 3"/>
    <w:basedOn w:val="Normal"/>
    <w:rsid w:val="009637FF"/>
    <w:rPr>
      <w:rFonts w:ascii="Times" w:eastAsia="Times" w:hAnsi="Times"/>
      <w:sz w:val="32"/>
    </w:rPr>
  </w:style>
  <w:style w:type="paragraph" w:styleId="ListParagraph">
    <w:name w:val="List Paragraph"/>
    <w:basedOn w:val="Normal"/>
    <w:qFormat/>
    <w:rsid w:val="00C67879"/>
    <w:pPr>
      <w:ind w:left="720"/>
      <w:contextualSpacing/>
    </w:pPr>
    <w:rPr>
      <w:rFonts w:ascii="Cambria" w:eastAsia="Cambria" w:hAnsi="Cambria"/>
      <w:szCs w:val="24"/>
    </w:rPr>
  </w:style>
  <w:style w:type="paragraph" w:customStyle="1" w:styleId="Default">
    <w:name w:val="Default"/>
    <w:rsid w:val="00F4442C"/>
    <w:pPr>
      <w:autoSpaceDE w:val="0"/>
      <w:autoSpaceDN w:val="0"/>
      <w:adjustRightInd w:val="0"/>
    </w:pPr>
    <w:rPr>
      <w:rFonts w:eastAsia="Calibri"/>
      <w:color w:val="000000"/>
      <w:sz w:val="24"/>
      <w:szCs w:val="24"/>
      <w:lang w:val="en-US" w:eastAsia="en-US"/>
    </w:rPr>
  </w:style>
  <w:style w:type="paragraph" w:styleId="BalloonText">
    <w:name w:val="Balloon Text"/>
    <w:basedOn w:val="Normal"/>
    <w:link w:val="BalloonTextChar"/>
    <w:rsid w:val="00602711"/>
    <w:rPr>
      <w:rFonts w:ascii="Tahoma" w:hAnsi="Tahoma"/>
      <w:sz w:val="16"/>
      <w:szCs w:val="16"/>
    </w:rPr>
  </w:style>
  <w:style w:type="character" w:customStyle="1" w:styleId="BalloonTextChar">
    <w:name w:val="Balloon Text Char"/>
    <w:link w:val="BalloonText"/>
    <w:rsid w:val="00602711"/>
    <w:rPr>
      <w:rFonts w:ascii="Tahoma" w:hAnsi="Tahoma" w:cs="Tahoma"/>
      <w:sz w:val="16"/>
      <w:szCs w:val="16"/>
    </w:rPr>
  </w:style>
  <w:style w:type="character" w:customStyle="1" w:styleId="skypepnhmark1">
    <w:name w:val="skype_pnh_mark1"/>
    <w:basedOn w:val="DefaultParagraphFont"/>
    <w:rsid w:val="00D869C8"/>
    <w:rPr>
      <w:vanish/>
      <w:webHidden w:val="0"/>
      <w:specVanish w:val="0"/>
    </w:rPr>
  </w:style>
  <w:style w:type="character" w:customStyle="1" w:styleId="skypepnhprintcontainer">
    <w:name w:val="skype_pnh_print_container"/>
    <w:basedOn w:val="DefaultParagraphFont"/>
    <w:rsid w:val="00D869C8"/>
  </w:style>
  <w:style w:type="character" w:customStyle="1" w:styleId="skypepnhcontainer">
    <w:name w:val="skype_pnh_container"/>
    <w:basedOn w:val="DefaultParagraphFont"/>
    <w:rsid w:val="00D869C8"/>
  </w:style>
  <w:style w:type="character" w:customStyle="1" w:styleId="skypepnhleftspan">
    <w:name w:val="skype_pnh_left_span"/>
    <w:basedOn w:val="DefaultParagraphFont"/>
    <w:rsid w:val="00D869C8"/>
  </w:style>
  <w:style w:type="character" w:customStyle="1" w:styleId="skypepnhdropartspan">
    <w:name w:val="skype_pnh_dropart_span"/>
    <w:basedOn w:val="DefaultParagraphFont"/>
    <w:rsid w:val="00D869C8"/>
  </w:style>
  <w:style w:type="character" w:customStyle="1" w:styleId="skypepnhdropartflagspan">
    <w:name w:val="skype_pnh_dropart_flag_span"/>
    <w:basedOn w:val="DefaultParagraphFont"/>
    <w:rsid w:val="00D869C8"/>
  </w:style>
  <w:style w:type="character" w:customStyle="1" w:styleId="skypepnhtextspan">
    <w:name w:val="skype_pnh_text_span"/>
    <w:basedOn w:val="DefaultParagraphFont"/>
    <w:rsid w:val="00D869C8"/>
  </w:style>
  <w:style w:type="character" w:customStyle="1" w:styleId="skypepnhrightspan">
    <w:name w:val="skype_pnh_right_span"/>
    <w:basedOn w:val="DefaultParagraphFont"/>
    <w:rsid w:val="00D869C8"/>
  </w:style>
  <w:style w:type="character" w:styleId="CommentReference">
    <w:name w:val="annotation reference"/>
    <w:basedOn w:val="DefaultParagraphFont"/>
    <w:rsid w:val="00666637"/>
    <w:rPr>
      <w:sz w:val="16"/>
      <w:szCs w:val="16"/>
    </w:rPr>
  </w:style>
  <w:style w:type="paragraph" w:styleId="CommentText">
    <w:name w:val="annotation text"/>
    <w:basedOn w:val="Normal"/>
    <w:link w:val="CommentTextChar"/>
    <w:rsid w:val="00666637"/>
    <w:rPr>
      <w:sz w:val="20"/>
    </w:rPr>
  </w:style>
  <w:style w:type="character" w:customStyle="1" w:styleId="CommentTextChar">
    <w:name w:val="Comment Text Char"/>
    <w:basedOn w:val="DefaultParagraphFont"/>
    <w:link w:val="CommentText"/>
    <w:rsid w:val="00666637"/>
    <w:rPr>
      <w:lang w:eastAsia="en-US"/>
    </w:rPr>
  </w:style>
  <w:style w:type="paragraph" w:styleId="CommentSubject">
    <w:name w:val="annotation subject"/>
    <w:basedOn w:val="CommentText"/>
    <w:next w:val="CommentText"/>
    <w:link w:val="CommentSubjectChar"/>
    <w:rsid w:val="00666637"/>
    <w:rPr>
      <w:b/>
      <w:bCs/>
    </w:rPr>
  </w:style>
  <w:style w:type="character" w:customStyle="1" w:styleId="CommentSubjectChar">
    <w:name w:val="Comment Subject Char"/>
    <w:basedOn w:val="CommentTextChar"/>
    <w:link w:val="CommentSubject"/>
    <w:rsid w:val="00666637"/>
    <w:rPr>
      <w:b/>
      <w:bCs/>
      <w:lang w:eastAsia="en-US"/>
    </w:rPr>
  </w:style>
  <w:style w:type="paragraph" w:styleId="NoSpacing">
    <w:name w:val="No Spacing"/>
    <w:uiPriority w:val="1"/>
    <w:qFormat/>
    <w:rsid w:val="00400163"/>
    <w:rPr>
      <w:rFonts w:eastAsia="Times"/>
      <w:color w:val="000000"/>
      <w:sz w:val="22"/>
      <w:szCs w:val="24"/>
      <w:lang w:val="en-US"/>
    </w:rPr>
  </w:style>
  <w:style w:type="paragraph" w:customStyle="1" w:styleId="Body1">
    <w:name w:val="Body 1"/>
    <w:rsid w:val="00822247"/>
    <w:pPr>
      <w:outlineLvl w:val="0"/>
    </w:pPr>
    <w:rPr>
      <w:rFonts w:ascii="Helvetica" w:eastAsia="ヒラギノ角ゴ Pro W3" w:hAnsi="Helvetica"/>
      <w:color w:val="000000"/>
      <w:sz w:val="22"/>
      <w:lang w:val="en-US" w:eastAsia="en-US"/>
    </w:rPr>
  </w:style>
  <w:style w:type="paragraph" w:styleId="PlainText">
    <w:name w:val="Plain Text"/>
    <w:basedOn w:val="Normal"/>
    <w:link w:val="PlainTextChar"/>
    <w:uiPriority w:val="99"/>
    <w:unhideWhenUsed/>
    <w:rsid w:val="00822247"/>
    <w:rPr>
      <w:rFonts w:ascii="Courier" w:eastAsia="Cambria" w:hAnsi="Courier"/>
      <w:sz w:val="21"/>
      <w:szCs w:val="21"/>
      <w:lang w:val="en-US"/>
    </w:rPr>
  </w:style>
  <w:style w:type="character" w:customStyle="1" w:styleId="PlainTextChar">
    <w:name w:val="Plain Text Char"/>
    <w:basedOn w:val="DefaultParagraphFont"/>
    <w:link w:val="PlainText"/>
    <w:uiPriority w:val="99"/>
    <w:rsid w:val="00822247"/>
    <w:rPr>
      <w:rFonts w:ascii="Courier" w:eastAsia="Cambria" w:hAnsi="Courier"/>
      <w:sz w:val="21"/>
      <w:szCs w:val="21"/>
      <w:lang w:val="en-US" w:eastAsia="en-US"/>
    </w:rPr>
  </w:style>
  <w:style w:type="character" w:styleId="FootnoteReference">
    <w:name w:val="footnote reference"/>
    <w:basedOn w:val="DefaultParagraphFont"/>
    <w:rsid w:val="00570615"/>
    <w:rPr>
      <w:vertAlign w:val="superscript"/>
    </w:rPr>
  </w:style>
  <w:style w:type="paragraph" w:styleId="FootnoteText">
    <w:name w:val="footnote text"/>
    <w:basedOn w:val="Normal"/>
    <w:link w:val="FootnoteTextChar"/>
    <w:uiPriority w:val="99"/>
    <w:unhideWhenUsed/>
    <w:rsid w:val="00570615"/>
    <w:rPr>
      <w:rFonts w:asciiTheme="minorHAnsi" w:eastAsiaTheme="minorHAnsi" w:hAnsiTheme="minorHAnsi" w:cstheme="minorBidi"/>
      <w:sz w:val="20"/>
    </w:rPr>
  </w:style>
  <w:style w:type="character" w:customStyle="1" w:styleId="FootnoteTextChar">
    <w:name w:val="Footnote Text Char"/>
    <w:basedOn w:val="DefaultParagraphFont"/>
    <w:link w:val="FootnoteText"/>
    <w:uiPriority w:val="99"/>
    <w:rsid w:val="00570615"/>
    <w:rPr>
      <w:rFonts w:asciiTheme="minorHAnsi" w:eastAsiaTheme="minorHAnsi" w:hAnsiTheme="minorHAnsi" w:cstheme="minorBidi"/>
      <w:lang w:eastAsia="en-US"/>
    </w:rPr>
  </w:style>
  <w:style w:type="character" w:customStyle="1" w:styleId="apple-converted-space">
    <w:name w:val="apple-converted-space"/>
    <w:basedOn w:val="DefaultParagraphFont"/>
    <w:rsid w:val="00C12FA4"/>
  </w:style>
  <w:style w:type="character" w:styleId="FollowedHyperlink">
    <w:name w:val="FollowedHyperlink"/>
    <w:basedOn w:val="DefaultParagraphFont"/>
    <w:semiHidden/>
    <w:unhideWhenUsed/>
    <w:rsid w:val="003B4BA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950112">
      <w:bodyDiv w:val="1"/>
      <w:marLeft w:val="0"/>
      <w:marRight w:val="0"/>
      <w:marTop w:val="0"/>
      <w:marBottom w:val="0"/>
      <w:divBdr>
        <w:top w:val="none" w:sz="0" w:space="0" w:color="auto"/>
        <w:left w:val="none" w:sz="0" w:space="0" w:color="auto"/>
        <w:bottom w:val="none" w:sz="0" w:space="0" w:color="auto"/>
        <w:right w:val="none" w:sz="0" w:space="0" w:color="auto"/>
      </w:divBdr>
    </w:div>
    <w:div w:id="268436018">
      <w:bodyDiv w:val="1"/>
      <w:marLeft w:val="0"/>
      <w:marRight w:val="0"/>
      <w:marTop w:val="0"/>
      <w:marBottom w:val="0"/>
      <w:divBdr>
        <w:top w:val="none" w:sz="0" w:space="0" w:color="auto"/>
        <w:left w:val="none" w:sz="0" w:space="0" w:color="auto"/>
        <w:bottom w:val="none" w:sz="0" w:space="0" w:color="auto"/>
        <w:right w:val="none" w:sz="0" w:space="0" w:color="auto"/>
      </w:divBdr>
    </w:div>
    <w:div w:id="318847877">
      <w:bodyDiv w:val="1"/>
      <w:marLeft w:val="0"/>
      <w:marRight w:val="0"/>
      <w:marTop w:val="0"/>
      <w:marBottom w:val="0"/>
      <w:divBdr>
        <w:top w:val="none" w:sz="0" w:space="0" w:color="auto"/>
        <w:left w:val="none" w:sz="0" w:space="0" w:color="auto"/>
        <w:bottom w:val="none" w:sz="0" w:space="0" w:color="auto"/>
        <w:right w:val="none" w:sz="0" w:space="0" w:color="auto"/>
      </w:divBdr>
    </w:div>
    <w:div w:id="382171621">
      <w:bodyDiv w:val="1"/>
      <w:marLeft w:val="0"/>
      <w:marRight w:val="0"/>
      <w:marTop w:val="0"/>
      <w:marBottom w:val="0"/>
      <w:divBdr>
        <w:top w:val="none" w:sz="0" w:space="0" w:color="auto"/>
        <w:left w:val="none" w:sz="0" w:space="0" w:color="auto"/>
        <w:bottom w:val="none" w:sz="0" w:space="0" w:color="auto"/>
        <w:right w:val="none" w:sz="0" w:space="0" w:color="auto"/>
      </w:divBdr>
      <w:divsChild>
        <w:div w:id="1106534154">
          <w:marLeft w:val="0"/>
          <w:marRight w:val="0"/>
          <w:marTop w:val="0"/>
          <w:marBottom w:val="0"/>
          <w:divBdr>
            <w:top w:val="none" w:sz="0" w:space="0" w:color="auto"/>
            <w:left w:val="none" w:sz="0" w:space="0" w:color="auto"/>
            <w:bottom w:val="none" w:sz="0" w:space="0" w:color="auto"/>
            <w:right w:val="none" w:sz="0" w:space="0" w:color="auto"/>
          </w:divBdr>
          <w:divsChild>
            <w:div w:id="285477770">
              <w:marLeft w:val="0"/>
              <w:marRight w:val="0"/>
              <w:marTop w:val="0"/>
              <w:marBottom w:val="0"/>
              <w:divBdr>
                <w:top w:val="none" w:sz="0" w:space="0" w:color="auto"/>
                <w:left w:val="none" w:sz="0" w:space="0" w:color="auto"/>
                <w:bottom w:val="none" w:sz="0" w:space="0" w:color="auto"/>
                <w:right w:val="none" w:sz="0" w:space="0" w:color="auto"/>
              </w:divBdr>
              <w:divsChild>
                <w:div w:id="669454437">
                  <w:marLeft w:val="0"/>
                  <w:marRight w:val="0"/>
                  <w:marTop w:val="0"/>
                  <w:marBottom w:val="0"/>
                  <w:divBdr>
                    <w:top w:val="none" w:sz="0" w:space="0" w:color="auto"/>
                    <w:left w:val="none" w:sz="0" w:space="0" w:color="auto"/>
                    <w:bottom w:val="none" w:sz="0" w:space="0" w:color="auto"/>
                    <w:right w:val="none" w:sz="0" w:space="0" w:color="auto"/>
                  </w:divBdr>
                  <w:divsChild>
                    <w:div w:id="2044672682">
                      <w:marLeft w:val="0"/>
                      <w:marRight w:val="0"/>
                      <w:marTop w:val="0"/>
                      <w:marBottom w:val="0"/>
                      <w:divBdr>
                        <w:top w:val="none" w:sz="0" w:space="0" w:color="auto"/>
                        <w:left w:val="none" w:sz="0" w:space="0" w:color="auto"/>
                        <w:bottom w:val="none" w:sz="0" w:space="0" w:color="auto"/>
                        <w:right w:val="none" w:sz="0" w:space="0" w:color="auto"/>
                      </w:divBdr>
                      <w:divsChild>
                        <w:div w:id="480998501">
                          <w:marLeft w:val="0"/>
                          <w:marRight w:val="0"/>
                          <w:marTop w:val="0"/>
                          <w:marBottom w:val="0"/>
                          <w:divBdr>
                            <w:top w:val="none" w:sz="0" w:space="0" w:color="auto"/>
                            <w:left w:val="none" w:sz="0" w:space="0" w:color="auto"/>
                            <w:bottom w:val="none" w:sz="0" w:space="0" w:color="auto"/>
                            <w:right w:val="none" w:sz="0" w:space="0" w:color="auto"/>
                          </w:divBdr>
                          <w:divsChild>
                            <w:div w:id="1865554263">
                              <w:marLeft w:val="0"/>
                              <w:marRight w:val="0"/>
                              <w:marTop w:val="0"/>
                              <w:marBottom w:val="0"/>
                              <w:divBdr>
                                <w:top w:val="none" w:sz="0" w:space="0" w:color="auto"/>
                                <w:left w:val="none" w:sz="0" w:space="0" w:color="auto"/>
                                <w:bottom w:val="none" w:sz="0" w:space="0" w:color="auto"/>
                                <w:right w:val="none" w:sz="0" w:space="0" w:color="auto"/>
                              </w:divBdr>
                              <w:divsChild>
                                <w:div w:id="1560555269">
                                  <w:marLeft w:val="0"/>
                                  <w:marRight w:val="0"/>
                                  <w:marTop w:val="0"/>
                                  <w:marBottom w:val="0"/>
                                  <w:divBdr>
                                    <w:top w:val="none" w:sz="0" w:space="0" w:color="auto"/>
                                    <w:left w:val="none" w:sz="0" w:space="0" w:color="auto"/>
                                    <w:bottom w:val="none" w:sz="0" w:space="0" w:color="auto"/>
                                    <w:right w:val="none" w:sz="0" w:space="0" w:color="auto"/>
                                  </w:divBdr>
                                  <w:divsChild>
                                    <w:div w:id="403374586">
                                      <w:marLeft w:val="0"/>
                                      <w:marRight w:val="0"/>
                                      <w:marTop w:val="0"/>
                                      <w:marBottom w:val="0"/>
                                      <w:divBdr>
                                        <w:top w:val="none" w:sz="0" w:space="0" w:color="auto"/>
                                        <w:left w:val="none" w:sz="0" w:space="0" w:color="auto"/>
                                        <w:bottom w:val="none" w:sz="0" w:space="0" w:color="auto"/>
                                        <w:right w:val="none" w:sz="0" w:space="0" w:color="auto"/>
                                      </w:divBdr>
                                      <w:divsChild>
                                        <w:div w:id="1649894598">
                                          <w:marLeft w:val="0"/>
                                          <w:marRight w:val="0"/>
                                          <w:marTop w:val="0"/>
                                          <w:marBottom w:val="0"/>
                                          <w:divBdr>
                                            <w:top w:val="none" w:sz="0" w:space="0" w:color="auto"/>
                                            <w:left w:val="none" w:sz="0" w:space="0" w:color="auto"/>
                                            <w:bottom w:val="none" w:sz="0" w:space="0" w:color="auto"/>
                                            <w:right w:val="none" w:sz="0" w:space="0" w:color="auto"/>
                                          </w:divBdr>
                                          <w:divsChild>
                                            <w:div w:id="1173491475">
                                              <w:marLeft w:val="0"/>
                                              <w:marRight w:val="0"/>
                                              <w:marTop w:val="0"/>
                                              <w:marBottom w:val="0"/>
                                              <w:divBdr>
                                                <w:top w:val="none" w:sz="0" w:space="0" w:color="auto"/>
                                                <w:left w:val="none" w:sz="0" w:space="0" w:color="auto"/>
                                                <w:bottom w:val="none" w:sz="0" w:space="0" w:color="auto"/>
                                                <w:right w:val="none" w:sz="0" w:space="0" w:color="auto"/>
                                              </w:divBdr>
                                              <w:divsChild>
                                                <w:div w:id="993413774">
                                                  <w:marLeft w:val="0"/>
                                                  <w:marRight w:val="0"/>
                                                  <w:marTop w:val="0"/>
                                                  <w:marBottom w:val="0"/>
                                                  <w:divBdr>
                                                    <w:top w:val="none" w:sz="0" w:space="0" w:color="auto"/>
                                                    <w:left w:val="none" w:sz="0" w:space="0" w:color="auto"/>
                                                    <w:bottom w:val="none" w:sz="0" w:space="0" w:color="auto"/>
                                                    <w:right w:val="none" w:sz="0" w:space="0" w:color="auto"/>
                                                  </w:divBdr>
                                                  <w:divsChild>
                                                    <w:div w:id="1124348059">
                                                      <w:marLeft w:val="0"/>
                                                      <w:marRight w:val="0"/>
                                                      <w:marTop w:val="0"/>
                                                      <w:marBottom w:val="0"/>
                                                      <w:divBdr>
                                                        <w:top w:val="none" w:sz="0" w:space="0" w:color="auto"/>
                                                        <w:left w:val="none" w:sz="0" w:space="0" w:color="auto"/>
                                                        <w:bottom w:val="none" w:sz="0" w:space="0" w:color="auto"/>
                                                        <w:right w:val="none" w:sz="0" w:space="0" w:color="auto"/>
                                                      </w:divBdr>
                                                      <w:divsChild>
                                                        <w:div w:id="1143229270">
                                                          <w:marLeft w:val="0"/>
                                                          <w:marRight w:val="0"/>
                                                          <w:marTop w:val="0"/>
                                                          <w:marBottom w:val="0"/>
                                                          <w:divBdr>
                                                            <w:top w:val="none" w:sz="0" w:space="0" w:color="auto"/>
                                                            <w:left w:val="none" w:sz="0" w:space="0" w:color="auto"/>
                                                            <w:bottom w:val="none" w:sz="0" w:space="0" w:color="auto"/>
                                                            <w:right w:val="none" w:sz="0" w:space="0" w:color="auto"/>
                                                          </w:divBdr>
                                                          <w:divsChild>
                                                            <w:div w:id="2013752506">
                                                              <w:marLeft w:val="0"/>
                                                              <w:marRight w:val="0"/>
                                                              <w:marTop w:val="0"/>
                                                              <w:marBottom w:val="0"/>
                                                              <w:divBdr>
                                                                <w:top w:val="none" w:sz="0" w:space="0" w:color="auto"/>
                                                                <w:left w:val="none" w:sz="0" w:space="0" w:color="auto"/>
                                                                <w:bottom w:val="none" w:sz="0" w:space="0" w:color="auto"/>
                                                                <w:right w:val="none" w:sz="0" w:space="0" w:color="auto"/>
                                                              </w:divBdr>
                                                              <w:divsChild>
                                                                <w:div w:id="571964785">
                                                                  <w:marLeft w:val="0"/>
                                                                  <w:marRight w:val="0"/>
                                                                  <w:marTop w:val="0"/>
                                                                  <w:marBottom w:val="0"/>
                                                                  <w:divBdr>
                                                                    <w:top w:val="none" w:sz="0" w:space="0" w:color="auto"/>
                                                                    <w:left w:val="none" w:sz="0" w:space="0" w:color="auto"/>
                                                                    <w:bottom w:val="none" w:sz="0" w:space="0" w:color="auto"/>
                                                                    <w:right w:val="none" w:sz="0" w:space="0" w:color="auto"/>
                                                                  </w:divBdr>
                                                                  <w:divsChild>
                                                                    <w:div w:id="2086801069">
                                                                      <w:marLeft w:val="0"/>
                                                                      <w:marRight w:val="0"/>
                                                                      <w:marTop w:val="0"/>
                                                                      <w:marBottom w:val="0"/>
                                                                      <w:divBdr>
                                                                        <w:top w:val="none" w:sz="0" w:space="0" w:color="auto"/>
                                                                        <w:left w:val="none" w:sz="0" w:space="0" w:color="auto"/>
                                                                        <w:bottom w:val="none" w:sz="0" w:space="0" w:color="auto"/>
                                                                        <w:right w:val="none" w:sz="0" w:space="0" w:color="auto"/>
                                                                      </w:divBdr>
                                                                      <w:divsChild>
                                                                        <w:div w:id="636304401">
                                                                          <w:marLeft w:val="0"/>
                                                                          <w:marRight w:val="0"/>
                                                                          <w:marTop w:val="0"/>
                                                                          <w:marBottom w:val="0"/>
                                                                          <w:divBdr>
                                                                            <w:top w:val="none" w:sz="0" w:space="0" w:color="auto"/>
                                                                            <w:left w:val="none" w:sz="0" w:space="0" w:color="auto"/>
                                                                            <w:bottom w:val="none" w:sz="0" w:space="0" w:color="auto"/>
                                                                            <w:right w:val="none" w:sz="0" w:space="0" w:color="auto"/>
                                                                          </w:divBdr>
                                                                          <w:divsChild>
                                                                            <w:div w:id="514852018">
                                                                              <w:marLeft w:val="0"/>
                                                                              <w:marRight w:val="0"/>
                                                                              <w:marTop w:val="0"/>
                                                                              <w:marBottom w:val="0"/>
                                                                              <w:divBdr>
                                                                                <w:top w:val="none" w:sz="0" w:space="0" w:color="auto"/>
                                                                                <w:left w:val="none" w:sz="0" w:space="0" w:color="auto"/>
                                                                                <w:bottom w:val="none" w:sz="0" w:space="0" w:color="auto"/>
                                                                                <w:right w:val="none" w:sz="0" w:space="0" w:color="auto"/>
                                                                              </w:divBdr>
                                                                              <w:divsChild>
                                                                                <w:div w:id="963580203">
                                                                                  <w:marLeft w:val="0"/>
                                                                                  <w:marRight w:val="0"/>
                                                                                  <w:marTop w:val="0"/>
                                                                                  <w:marBottom w:val="0"/>
                                                                                  <w:divBdr>
                                                                                    <w:top w:val="none" w:sz="0" w:space="0" w:color="auto"/>
                                                                                    <w:left w:val="none" w:sz="0" w:space="0" w:color="auto"/>
                                                                                    <w:bottom w:val="none" w:sz="0" w:space="0" w:color="auto"/>
                                                                                    <w:right w:val="none" w:sz="0" w:space="0" w:color="auto"/>
                                                                                  </w:divBdr>
                                                                                  <w:divsChild>
                                                                                    <w:div w:id="181290234">
                                                                                      <w:marLeft w:val="0"/>
                                                                                      <w:marRight w:val="0"/>
                                                                                      <w:marTop w:val="0"/>
                                                                                      <w:marBottom w:val="0"/>
                                                                                      <w:divBdr>
                                                                                        <w:top w:val="single" w:sz="6" w:space="0" w:color="A7B3B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91014203">
      <w:bodyDiv w:val="1"/>
      <w:marLeft w:val="0"/>
      <w:marRight w:val="0"/>
      <w:marTop w:val="0"/>
      <w:marBottom w:val="0"/>
      <w:divBdr>
        <w:top w:val="none" w:sz="0" w:space="0" w:color="auto"/>
        <w:left w:val="none" w:sz="0" w:space="0" w:color="auto"/>
        <w:bottom w:val="none" w:sz="0" w:space="0" w:color="auto"/>
        <w:right w:val="none" w:sz="0" w:space="0" w:color="auto"/>
      </w:divBdr>
    </w:div>
    <w:div w:id="602613681">
      <w:bodyDiv w:val="1"/>
      <w:marLeft w:val="0"/>
      <w:marRight w:val="0"/>
      <w:marTop w:val="0"/>
      <w:marBottom w:val="0"/>
      <w:divBdr>
        <w:top w:val="none" w:sz="0" w:space="0" w:color="auto"/>
        <w:left w:val="none" w:sz="0" w:space="0" w:color="auto"/>
        <w:bottom w:val="none" w:sz="0" w:space="0" w:color="auto"/>
        <w:right w:val="none" w:sz="0" w:space="0" w:color="auto"/>
      </w:divBdr>
    </w:div>
    <w:div w:id="991133054">
      <w:bodyDiv w:val="1"/>
      <w:marLeft w:val="0"/>
      <w:marRight w:val="0"/>
      <w:marTop w:val="0"/>
      <w:marBottom w:val="0"/>
      <w:divBdr>
        <w:top w:val="none" w:sz="0" w:space="0" w:color="auto"/>
        <w:left w:val="none" w:sz="0" w:space="0" w:color="auto"/>
        <w:bottom w:val="none" w:sz="0" w:space="0" w:color="auto"/>
        <w:right w:val="none" w:sz="0" w:space="0" w:color="auto"/>
      </w:divBdr>
    </w:div>
    <w:div w:id="1057633608">
      <w:bodyDiv w:val="1"/>
      <w:marLeft w:val="0"/>
      <w:marRight w:val="0"/>
      <w:marTop w:val="0"/>
      <w:marBottom w:val="0"/>
      <w:divBdr>
        <w:top w:val="none" w:sz="0" w:space="0" w:color="auto"/>
        <w:left w:val="none" w:sz="0" w:space="0" w:color="auto"/>
        <w:bottom w:val="none" w:sz="0" w:space="0" w:color="auto"/>
        <w:right w:val="none" w:sz="0" w:space="0" w:color="auto"/>
      </w:divBdr>
    </w:div>
    <w:div w:id="1344430917">
      <w:bodyDiv w:val="1"/>
      <w:marLeft w:val="0"/>
      <w:marRight w:val="0"/>
      <w:marTop w:val="0"/>
      <w:marBottom w:val="0"/>
      <w:divBdr>
        <w:top w:val="none" w:sz="0" w:space="0" w:color="auto"/>
        <w:left w:val="none" w:sz="0" w:space="0" w:color="auto"/>
        <w:bottom w:val="none" w:sz="0" w:space="0" w:color="auto"/>
        <w:right w:val="none" w:sz="0" w:space="0" w:color="auto"/>
      </w:divBdr>
      <w:divsChild>
        <w:div w:id="230507036">
          <w:marLeft w:val="0"/>
          <w:marRight w:val="0"/>
          <w:marTop w:val="0"/>
          <w:marBottom w:val="0"/>
          <w:divBdr>
            <w:top w:val="none" w:sz="0" w:space="0" w:color="auto"/>
            <w:left w:val="none" w:sz="0" w:space="0" w:color="auto"/>
            <w:bottom w:val="none" w:sz="0" w:space="0" w:color="auto"/>
            <w:right w:val="none" w:sz="0" w:space="0" w:color="auto"/>
          </w:divBdr>
          <w:divsChild>
            <w:div w:id="337923875">
              <w:marLeft w:val="0"/>
              <w:marRight w:val="0"/>
              <w:marTop w:val="0"/>
              <w:marBottom w:val="0"/>
              <w:divBdr>
                <w:top w:val="none" w:sz="0" w:space="0" w:color="auto"/>
                <w:left w:val="none" w:sz="0" w:space="0" w:color="auto"/>
                <w:bottom w:val="none" w:sz="0" w:space="0" w:color="auto"/>
                <w:right w:val="none" w:sz="0" w:space="0" w:color="auto"/>
              </w:divBdr>
              <w:divsChild>
                <w:div w:id="1028877440">
                  <w:marLeft w:val="0"/>
                  <w:marRight w:val="0"/>
                  <w:marTop w:val="0"/>
                  <w:marBottom w:val="0"/>
                  <w:divBdr>
                    <w:top w:val="none" w:sz="0" w:space="0" w:color="auto"/>
                    <w:left w:val="none" w:sz="0" w:space="0" w:color="auto"/>
                    <w:bottom w:val="none" w:sz="0" w:space="0" w:color="auto"/>
                    <w:right w:val="none" w:sz="0" w:space="0" w:color="auto"/>
                  </w:divBdr>
                  <w:divsChild>
                    <w:div w:id="2023431668">
                      <w:marLeft w:val="0"/>
                      <w:marRight w:val="0"/>
                      <w:marTop w:val="0"/>
                      <w:marBottom w:val="0"/>
                      <w:divBdr>
                        <w:top w:val="none" w:sz="0" w:space="0" w:color="auto"/>
                        <w:left w:val="none" w:sz="0" w:space="0" w:color="auto"/>
                        <w:bottom w:val="none" w:sz="0" w:space="0" w:color="auto"/>
                        <w:right w:val="none" w:sz="0" w:space="0" w:color="auto"/>
                      </w:divBdr>
                      <w:divsChild>
                        <w:div w:id="88613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0355892">
      <w:bodyDiv w:val="1"/>
      <w:marLeft w:val="0"/>
      <w:marRight w:val="0"/>
      <w:marTop w:val="0"/>
      <w:marBottom w:val="0"/>
      <w:divBdr>
        <w:top w:val="none" w:sz="0" w:space="0" w:color="auto"/>
        <w:left w:val="none" w:sz="0" w:space="0" w:color="auto"/>
        <w:bottom w:val="none" w:sz="0" w:space="0" w:color="auto"/>
        <w:right w:val="none" w:sz="0" w:space="0" w:color="auto"/>
      </w:divBdr>
    </w:div>
    <w:div w:id="1669871392">
      <w:bodyDiv w:val="1"/>
      <w:marLeft w:val="0"/>
      <w:marRight w:val="0"/>
      <w:marTop w:val="0"/>
      <w:marBottom w:val="0"/>
      <w:divBdr>
        <w:top w:val="none" w:sz="0" w:space="0" w:color="auto"/>
        <w:left w:val="none" w:sz="0" w:space="0" w:color="auto"/>
        <w:bottom w:val="none" w:sz="0" w:space="0" w:color="auto"/>
        <w:right w:val="none" w:sz="0" w:space="0" w:color="auto"/>
      </w:divBdr>
      <w:divsChild>
        <w:div w:id="997417049">
          <w:marLeft w:val="0"/>
          <w:marRight w:val="0"/>
          <w:marTop w:val="0"/>
          <w:marBottom w:val="0"/>
          <w:divBdr>
            <w:top w:val="none" w:sz="0" w:space="0" w:color="auto"/>
            <w:left w:val="none" w:sz="0" w:space="0" w:color="auto"/>
            <w:bottom w:val="none" w:sz="0" w:space="0" w:color="auto"/>
            <w:right w:val="none" w:sz="0" w:space="0" w:color="auto"/>
          </w:divBdr>
          <w:divsChild>
            <w:div w:id="933249867">
              <w:marLeft w:val="0"/>
              <w:marRight w:val="0"/>
              <w:marTop w:val="0"/>
              <w:marBottom w:val="0"/>
              <w:divBdr>
                <w:top w:val="none" w:sz="0" w:space="0" w:color="auto"/>
                <w:left w:val="none" w:sz="0" w:space="0" w:color="auto"/>
                <w:bottom w:val="none" w:sz="0" w:space="0" w:color="auto"/>
                <w:right w:val="none" w:sz="0" w:space="0" w:color="auto"/>
              </w:divBdr>
              <w:divsChild>
                <w:div w:id="1468232850">
                  <w:marLeft w:val="0"/>
                  <w:marRight w:val="0"/>
                  <w:marTop w:val="0"/>
                  <w:marBottom w:val="0"/>
                  <w:divBdr>
                    <w:top w:val="none" w:sz="0" w:space="0" w:color="auto"/>
                    <w:left w:val="none" w:sz="0" w:space="0" w:color="auto"/>
                    <w:bottom w:val="none" w:sz="0" w:space="0" w:color="auto"/>
                    <w:right w:val="none" w:sz="0" w:space="0" w:color="auto"/>
                  </w:divBdr>
                  <w:divsChild>
                    <w:div w:id="528568641">
                      <w:marLeft w:val="0"/>
                      <w:marRight w:val="0"/>
                      <w:marTop w:val="0"/>
                      <w:marBottom w:val="0"/>
                      <w:divBdr>
                        <w:top w:val="none" w:sz="0" w:space="0" w:color="auto"/>
                        <w:left w:val="none" w:sz="0" w:space="0" w:color="auto"/>
                        <w:bottom w:val="none" w:sz="0" w:space="0" w:color="auto"/>
                        <w:right w:val="none" w:sz="0" w:space="0" w:color="auto"/>
                      </w:divBdr>
                      <w:divsChild>
                        <w:div w:id="394821401">
                          <w:marLeft w:val="0"/>
                          <w:marRight w:val="0"/>
                          <w:marTop w:val="0"/>
                          <w:marBottom w:val="0"/>
                          <w:divBdr>
                            <w:top w:val="none" w:sz="0" w:space="0" w:color="auto"/>
                            <w:left w:val="none" w:sz="0" w:space="0" w:color="auto"/>
                            <w:bottom w:val="none" w:sz="0" w:space="0" w:color="auto"/>
                            <w:right w:val="none" w:sz="0" w:space="0" w:color="auto"/>
                          </w:divBdr>
                          <w:divsChild>
                            <w:div w:id="1826824722">
                              <w:marLeft w:val="0"/>
                              <w:marRight w:val="0"/>
                              <w:marTop w:val="0"/>
                              <w:marBottom w:val="0"/>
                              <w:divBdr>
                                <w:top w:val="none" w:sz="0" w:space="0" w:color="auto"/>
                                <w:left w:val="none" w:sz="0" w:space="0" w:color="auto"/>
                                <w:bottom w:val="none" w:sz="0" w:space="0" w:color="auto"/>
                                <w:right w:val="none" w:sz="0" w:space="0" w:color="auto"/>
                              </w:divBdr>
                              <w:divsChild>
                                <w:div w:id="1960380176">
                                  <w:marLeft w:val="0"/>
                                  <w:marRight w:val="0"/>
                                  <w:marTop w:val="0"/>
                                  <w:marBottom w:val="0"/>
                                  <w:divBdr>
                                    <w:top w:val="none" w:sz="0" w:space="0" w:color="auto"/>
                                    <w:left w:val="none" w:sz="0" w:space="0" w:color="auto"/>
                                    <w:bottom w:val="none" w:sz="0" w:space="0" w:color="auto"/>
                                    <w:right w:val="none" w:sz="0" w:space="0" w:color="auto"/>
                                  </w:divBdr>
                                  <w:divsChild>
                                    <w:div w:id="1261796457">
                                      <w:marLeft w:val="0"/>
                                      <w:marRight w:val="0"/>
                                      <w:marTop w:val="0"/>
                                      <w:marBottom w:val="0"/>
                                      <w:divBdr>
                                        <w:top w:val="none" w:sz="0" w:space="0" w:color="auto"/>
                                        <w:left w:val="none" w:sz="0" w:space="0" w:color="auto"/>
                                        <w:bottom w:val="none" w:sz="0" w:space="0" w:color="auto"/>
                                        <w:right w:val="none" w:sz="0" w:space="0" w:color="auto"/>
                                      </w:divBdr>
                                      <w:divsChild>
                                        <w:div w:id="1134559561">
                                          <w:marLeft w:val="0"/>
                                          <w:marRight w:val="0"/>
                                          <w:marTop w:val="0"/>
                                          <w:marBottom w:val="0"/>
                                          <w:divBdr>
                                            <w:top w:val="none" w:sz="0" w:space="0" w:color="auto"/>
                                            <w:left w:val="none" w:sz="0" w:space="0" w:color="auto"/>
                                            <w:bottom w:val="none" w:sz="0" w:space="0" w:color="auto"/>
                                            <w:right w:val="none" w:sz="0" w:space="0" w:color="auto"/>
                                          </w:divBdr>
                                          <w:divsChild>
                                            <w:div w:id="391734941">
                                              <w:marLeft w:val="0"/>
                                              <w:marRight w:val="0"/>
                                              <w:marTop w:val="0"/>
                                              <w:marBottom w:val="0"/>
                                              <w:divBdr>
                                                <w:top w:val="none" w:sz="0" w:space="0" w:color="auto"/>
                                                <w:left w:val="none" w:sz="0" w:space="0" w:color="auto"/>
                                                <w:bottom w:val="none" w:sz="0" w:space="0" w:color="auto"/>
                                                <w:right w:val="none" w:sz="0" w:space="0" w:color="auto"/>
                                              </w:divBdr>
                                              <w:divsChild>
                                                <w:div w:id="941230104">
                                                  <w:marLeft w:val="0"/>
                                                  <w:marRight w:val="0"/>
                                                  <w:marTop w:val="0"/>
                                                  <w:marBottom w:val="0"/>
                                                  <w:divBdr>
                                                    <w:top w:val="none" w:sz="0" w:space="0" w:color="auto"/>
                                                    <w:left w:val="none" w:sz="0" w:space="0" w:color="auto"/>
                                                    <w:bottom w:val="none" w:sz="0" w:space="0" w:color="auto"/>
                                                    <w:right w:val="none" w:sz="0" w:space="0" w:color="auto"/>
                                                  </w:divBdr>
                                                  <w:divsChild>
                                                    <w:div w:id="1960449434">
                                                      <w:marLeft w:val="0"/>
                                                      <w:marRight w:val="0"/>
                                                      <w:marTop w:val="0"/>
                                                      <w:marBottom w:val="0"/>
                                                      <w:divBdr>
                                                        <w:top w:val="none" w:sz="0" w:space="0" w:color="auto"/>
                                                        <w:left w:val="none" w:sz="0" w:space="0" w:color="auto"/>
                                                        <w:bottom w:val="none" w:sz="0" w:space="0" w:color="auto"/>
                                                        <w:right w:val="none" w:sz="0" w:space="0" w:color="auto"/>
                                                      </w:divBdr>
                                                      <w:divsChild>
                                                        <w:div w:id="69084719">
                                                          <w:marLeft w:val="0"/>
                                                          <w:marRight w:val="0"/>
                                                          <w:marTop w:val="0"/>
                                                          <w:marBottom w:val="0"/>
                                                          <w:divBdr>
                                                            <w:top w:val="none" w:sz="0" w:space="0" w:color="auto"/>
                                                            <w:left w:val="none" w:sz="0" w:space="0" w:color="auto"/>
                                                            <w:bottom w:val="none" w:sz="0" w:space="0" w:color="auto"/>
                                                            <w:right w:val="none" w:sz="0" w:space="0" w:color="auto"/>
                                                          </w:divBdr>
                                                          <w:divsChild>
                                                            <w:div w:id="194731175">
                                                              <w:marLeft w:val="0"/>
                                                              <w:marRight w:val="0"/>
                                                              <w:marTop w:val="0"/>
                                                              <w:marBottom w:val="0"/>
                                                              <w:divBdr>
                                                                <w:top w:val="none" w:sz="0" w:space="0" w:color="auto"/>
                                                                <w:left w:val="none" w:sz="0" w:space="0" w:color="auto"/>
                                                                <w:bottom w:val="none" w:sz="0" w:space="0" w:color="auto"/>
                                                                <w:right w:val="none" w:sz="0" w:space="0" w:color="auto"/>
                                                              </w:divBdr>
                                                              <w:divsChild>
                                                                <w:div w:id="1596087716">
                                                                  <w:marLeft w:val="0"/>
                                                                  <w:marRight w:val="0"/>
                                                                  <w:marTop w:val="0"/>
                                                                  <w:marBottom w:val="0"/>
                                                                  <w:divBdr>
                                                                    <w:top w:val="none" w:sz="0" w:space="0" w:color="auto"/>
                                                                    <w:left w:val="none" w:sz="0" w:space="0" w:color="auto"/>
                                                                    <w:bottom w:val="none" w:sz="0" w:space="0" w:color="auto"/>
                                                                    <w:right w:val="none" w:sz="0" w:space="0" w:color="auto"/>
                                                                  </w:divBdr>
                                                                  <w:divsChild>
                                                                    <w:div w:id="1051269654">
                                                                      <w:marLeft w:val="0"/>
                                                                      <w:marRight w:val="0"/>
                                                                      <w:marTop w:val="0"/>
                                                                      <w:marBottom w:val="0"/>
                                                                      <w:divBdr>
                                                                        <w:top w:val="none" w:sz="0" w:space="0" w:color="auto"/>
                                                                        <w:left w:val="none" w:sz="0" w:space="0" w:color="auto"/>
                                                                        <w:bottom w:val="none" w:sz="0" w:space="0" w:color="auto"/>
                                                                        <w:right w:val="none" w:sz="0" w:space="0" w:color="auto"/>
                                                                      </w:divBdr>
                                                                      <w:divsChild>
                                                                        <w:div w:id="328603327">
                                                                          <w:marLeft w:val="0"/>
                                                                          <w:marRight w:val="0"/>
                                                                          <w:marTop w:val="0"/>
                                                                          <w:marBottom w:val="0"/>
                                                                          <w:divBdr>
                                                                            <w:top w:val="none" w:sz="0" w:space="0" w:color="auto"/>
                                                                            <w:left w:val="none" w:sz="0" w:space="0" w:color="auto"/>
                                                                            <w:bottom w:val="none" w:sz="0" w:space="0" w:color="auto"/>
                                                                            <w:right w:val="none" w:sz="0" w:space="0" w:color="auto"/>
                                                                          </w:divBdr>
                                                                          <w:divsChild>
                                                                            <w:div w:id="995499250">
                                                                              <w:marLeft w:val="0"/>
                                                                              <w:marRight w:val="0"/>
                                                                              <w:marTop w:val="0"/>
                                                                              <w:marBottom w:val="0"/>
                                                                              <w:divBdr>
                                                                                <w:top w:val="none" w:sz="0" w:space="0" w:color="auto"/>
                                                                                <w:left w:val="none" w:sz="0" w:space="0" w:color="auto"/>
                                                                                <w:bottom w:val="none" w:sz="0" w:space="0" w:color="auto"/>
                                                                                <w:right w:val="none" w:sz="0" w:space="0" w:color="auto"/>
                                                                              </w:divBdr>
                                                                              <w:divsChild>
                                                                                <w:div w:id="1759328982">
                                                                                  <w:marLeft w:val="0"/>
                                                                                  <w:marRight w:val="0"/>
                                                                                  <w:marTop w:val="0"/>
                                                                                  <w:marBottom w:val="0"/>
                                                                                  <w:divBdr>
                                                                                    <w:top w:val="none" w:sz="0" w:space="0" w:color="auto"/>
                                                                                    <w:left w:val="none" w:sz="0" w:space="0" w:color="auto"/>
                                                                                    <w:bottom w:val="none" w:sz="0" w:space="0" w:color="auto"/>
                                                                                    <w:right w:val="none" w:sz="0" w:space="0" w:color="auto"/>
                                                                                  </w:divBdr>
                                                                                  <w:divsChild>
                                                                                    <w:div w:id="143133933">
                                                                                      <w:marLeft w:val="0"/>
                                                                                      <w:marRight w:val="0"/>
                                                                                      <w:marTop w:val="0"/>
                                                                                      <w:marBottom w:val="0"/>
                                                                                      <w:divBdr>
                                                                                        <w:top w:val="single" w:sz="6" w:space="0" w:color="A7B3B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6104405">
      <w:bodyDiv w:val="1"/>
      <w:marLeft w:val="0"/>
      <w:marRight w:val="0"/>
      <w:marTop w:val="0"/>
      <w:marBottom w:val="0"/>
      <w:divBdr>
        <w:top w:val="none" w:sz="0" w:space="0" w:color="auto"/>
        <w:left w:val="none" w:sz="0" w:space="0" w:color="auto"/>
        <w:bottom w:val="none" w:sz="0" w:space="0" w:color="auto"/>
        <w:right w:val="none" w:sz="0" w:space="0" w:color="auto"/>
      </w:divBdr>
    </w:div>
    <w:div w:id="1794982365">
      <w:bodyDiv w:val="1"/>
      <w:marLeft w:val="0"/>
      <w:marRight w:val="0"/>
      <w:marTop w:val="0"/>
      <w:marBottom w:val="0"/>
      <w:divBdr>
        <w:top w:val="none" w:sz="0" w:space="0" w:color="auto"/>
        <w:left w:val="none" w:sz="0" w:space="0" w:color="auto"/>
        <w:bottom w:val="none" w:sz="0" w:space="0" w:color="auto"/>
        <w:right w:val="none" w:sz="0" w:space="0" w:color="auto"/>
      </w:divBdr>
    </w:div>
    <w:div w:id="1963879567">
      <w:bodyDiv w:val="1"/>
      <w:marLeft w:val="0"/>
      <w:marRight w:val="0"/>
      <w:marTop w:val="0"/>
      <w:marBottom w:val="0"/>
      <w:divBdr>
        <w:top w:val="none" w:sz="0" w:space="0" w:color="auto"/>
        <w:left w:val="none" w:sz="0" w:space="0" w:color="auto"/>
        <w:bottom w:val="none" w:sz="0" w:space="0" w:color="auto"/>
        <w:right w:val="none" w:sz="0" w:space="0" w:color="auto"/>
      </w:divBdr>
    </w:div>
    <w:div w:id="2008511657">
      <w:bodyDiv w:val="1"/>
      <w:marLeft w:val="0"/>
      <w:marRight w:val="0"/>
      <w:marTop w:val="0"/>
      <w:marBottom w:val="0"/>
      <w:divBdr>
        <w:top w:val="none" w:sz="0" w:space="0" w:color="auto"/>
        <w:left w:val="none" w:sz="0" w:space="0" w:color="auto"/>
        <w:bottom w:val="none" w:sz="0" w:space="0" w:color="auto"/>
        <w:right w:val="none" w:sz="0" w:space="0" w:color="auto"/>
      </w:divBdr>
    </w:div>
    <w:div w:id="206405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nicefinnovationfund.org" TargetMode="External"/><Relationship Id="rId18" Type="http://schemas.openxmlformats.org/officeDocument/2006/relationships/hyperlink" Target="http://www.unicef.org/innovation/innovation_73197.html" TargetMode="External"/><Relationship Id="rId3" Type="http://schemas.openxmlformats.org/officeDocument/2006/relationships/styles" Target="styles.xml"/><Relationship Id="rId21" Type="http://schemas.openxmlformats.org/officeDocument/2006/relationships/hyperlink" Target="https://twitter.com/UNICEFinnovate" TargetMode="External"/><Relationship Id="rId7" Type="http://schemas.openxmlformats.org/officeDocument/2006/relationships/endnotes" Target="endnotes.xml"/><Relationship Id="rId12" Type="http://schemas.openxmlformats.org/officeDocument/2006/relationships/hyperlink" Target="http://ureport.in/" TargetMode="External"/><Relationship Id="rId17" Type="http://schemas.openxmlformats.org/officeDocument/2006/relationships/hyperlink" Target="https://www.facebook.com/unicef" TargetMode="External"/><Relationship Id="rId2" Type="http://schemas.openxmlformats.org/officeDocument/2006/relationships/numbering" Target="numbering.xml"/><Relationship Id="rId16" Type="http://schemas.openxmlformats.org/officeDocument/2006/relationships/hyperlink" Target="https://www.twitter.com/unicef" TargetMode="External"/><Relationship Id="rId20" Type="http://schemas.openxmlformats.org/officeDocument/2006/relationships/hyperlink" Target="http://www.unicefstories.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eshare.unicef.org/mediaresources"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unicef.org/innovation"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http://www.unicef.org/" TargetMode="External"/><Relationship Id="rId22" Type="http://schemas.openxmlformats.org/officeDocument/2006/relationships/hyperlink" Target="mailto:nmekki@unicef.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10042D-F370-42C9-9FA5-7C0445D24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585</Words>
  <Characters>3340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3918</CharactersWithSpaces>
  <SharedDoc>false</SharedDoc>
  <HLinks>
    <vt:vector size="48" baseType="variant">
      <vt:variant>
        <vt:i4>4980855</vt:i4>
      </vt:variant>
      <vt:variant>
        <vt:i4>21</vt:i4>
      </vt:variant>
      <vt:variant>
        <vt:i4>0</vt:i4>
      </vt:variant>
      <vt:variant>
        <vt:i4>5</vt:i4>
      </vt:variant>
      <vt:variant>
        <vt:lpwstr>mailto:darmour@unicef.org</vt:lpwstr>
      </vt:variant>
      <vt:variant>
        <vt:lpwstr/>
      </vt:variant>
      <vt:variant>
        <vt:i4>2949151</vt:i4>
      </vt:variant>
      <vt:variant>
        <vt:i4>18</vt:i4>
      </vt:variant>
      <vt:variant>
        <vt:i4>0</vt:i4>
      </vt:variant>
      <vt:variant>
        <vt:i4>5</vt:i4>
      </vt:variant>
      <vt:variant>
        <vt:lpwstr>mailto:jsimon@unicef.org</vt:lpwstr>
      </vt:variant>
      <vt:variant>
        <vt:lpwstr/>
      </vt:variant>
      <vt:variant>
        <vt:i4>5111934</vt:i4>
      </vt:variant>
      <vt:variant>
        <vt:i4>15</vt:i4>
      </vt:variant>
      <vt:variant>
        <vt:i4>0</vt:i4>
      </vt:variant>
      <vt:variant>
        <vt:i4>5</vt:i4>
      </vt:variant>
      <vt:variant>
        <vt:lpwstr>mailto:mmercado@unicef.org</vt:lpwstr>
      </vt:variant>
      <vt:variant>
        <vt:lpwstr/>
      </vt:variant>
      <vt:variant>
        <vt:i4>3342353</vt:i4>
      </vt:variant>
      <vt:variant>
        <vt:i4>12</vt:i4>
      </vt:variant>
      <vt:variant>
        <vt:i4>0</vt:i4>
      </vt:variant>
      <vt:variant>
        <vt:i4>5</vt:i4>
      </vt:variant>
      <vt:variant>
        <vt:lpwstr>mailto:pmccormick@unicef.org</vt:lpwstr>
      </vt:variant>
      <vt:variant>
        <vt:lpwstr/>
      </vt:variant>
      <vt:variant>
        <vt:i4>2162739</vt:i4>
      </vt:variant>
      <vt:variant>
        <vt:i4>9</vt:i4>
      </vt:variant>
      <vt:variant>
        <vt:i4>0</vt:i4>
      </vt:variant>
      <vt:variant>
        <vt:i4>5</vt:i4>
      </vt:variant>
      <vt:variant>
        <vt:lpwstr>http://www.unicef.org/</vt:lpwstr>
      </vt:variant>
      <vt:variant>
        <vt:lpwstr/>
      </vt:variant>
      <vt:variant>
        <vt:i4>2424873</vt:i4>
      </vt:variant>
      <vt:variant>
        <vt:i4>6</vt:i4>
      </vt:variant>
      <vt:variant>
        <vt:i4>0</vt:i4>
      </vt:variant>
      <vt:variant>
        <vt:i4>5</vt:i4>
      </vt:variant>
      <vt:variant>
        <vt:lpwstr>http://www.educationandtransition.org/wp-content/uploads/2011/01/HaitiOneYearCholeraTranscript.pdf</vt:lpwstr>
      </vt:variant>
      <vt:variant>
        <vt:lpwstr/>
      </vt:variant>
      <vt:variant>
        <vt:i4>3276907</vt:i4>
      </vt:variant>
      <vt:variant>
        <vt:i4>3</vt:i4>
      </vt:variant>
      <vt:variant>
        <vt:i4>0</vt:i4>
      </vt:variant>
      <vt:variant>
        <vt:i4>5</vt:i4>
      </vt:variant>
      <vt:variant>
        <vt:lpwstr>http://www.educationandtransition.org/resources/educating-against-cholera-in-haiti/</vt:lpwstr>
      </vt:variant>
      <vt:variant>
        <vt:lpwstr/>
      </vt:variant>
      <vt:variant>
        <vt:i4>8192103</vt:i4>
      </vt:variant>
      <vt:variant>
        <vt:i4>0</vt:i4>
      </vt:variant>
      <vt:variant>
        <vt:i4>0</vt:i4>
      </vt:variant>
      <vt:variant>
        <vt:i4>5</vt:i4>
      </vt:variant>
      <vt:variant>
        <vt:lpwstr>http://www.educationandtransition.org/resources/rebuilding-haiti%e2%80%99s-education-system-one-year-after-the-earthquake/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File Server</dc:creator>
  <cp:lastModifiedBy>Najwa Mekki</cp:lastModifiedBy>
  <cp:revision>3</cp:revision>
  <cp:lastPrinted>2016-01-22T21:54:00Z</cp:lastPrinted>
  <dcterms:created xsi:type="dcterms:W3CDTF">2016-01-26T13:29:00Z</dcterms:created>
  <dcterms:modified xsi:type="dcterms:W3CDTF">2016-01-26T13:29:00Z</dcterms:modified>
</cp:coreProperties>
</file>