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74F" w:rsidRDefault="00C8574F" w:rsidP="00C8574F">
      <w:pPr>
        <w:spacing w:after="0" w:line="240" w:lineRule="atLeast"/>
        <w:rPr>
          <w:rFonts w:ascii="Arial" w:eastAsia="Times New Roman" w:hAnsi="Arial" w:cs="Arial"/>
          <w:b/>
          <w:bCs/>
          <w:color w:val="000000"/>
          <w:sz w:val="40"/>
          <w:szCs w:val="40"/>
          <w:lang w:eastAsia="tr-TR"/>
        </w:rPr>
      </w:pPr>
      <w:bookmarkStart w:id="0" w:name="_GoBack"/>
      <w:bookmarkEnd w:id="0"/>
      <w:r w:rsidRPr="00C8574F">
        <w:rPr>
          <w:rFonts w:ascii="Arial" w:eastAsia="Times New Roman" w:hAnsi="Arial" w:cs="Arial"/>
          <w:b/>
          <w:bCs/>
          <w:color w:val="000000"/>
          <w:sz w:val="40"/>
          <w:szCs w:val="40"/>
          <w:lang w:eastAsia="tr-TR"/>
        </w:rPr>
        <w:t xml:space="preserve">ERN </w:t>
      </w:r>
      <w:proofErr w:type="spellStart"/>
      <w:r w:rsidRPr="00C8574F">
        <w:rPr>
          <w:rFonts w:ascii="Arial" w:eastAsia="Times New Roman" w:hAnsi="Arial" w:cs="Arial"/>
          <w:b/>
          <w:bCs/>
          <w:color w:val="000000"/>
          <w:sz w:val="40"/>
          <w:szCs w:val="40"/>
          <w:lang w:eastAsia="tr-TR"/>
        </w:rPr>
        <w:t>tox</w:t>
      </w:r>
      <w:proofErr w:type="spellEnd"/>
      <w:r>
        <w:rPr>
          <w:rFonts w:ascii="Arial" w:eastAsia="Times New Roman" w:hAnsi="Arial" w:cs="Arial"/>
          <w:b/>
          <w:bCs/>
          <w:color w:val="000000"/>
          <w:sz w:val="40"/>
          <w:szCs w:val="40"/>
          <w:lang w:eastAsia="tr-TR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color w:val="000000"/>
          <w:sz w:val="40"/>
          <w:szCs w:val="40"/>
          <w:lang w:eastAsia="tr-TR"/>
        </w:rPr>
        <w:t>binder</w:t>
      </w:r>
      <w:proofErr w:type="spellEnd"/>
    </w:p>
    <w:p w:rsidR="00C8574F" w:rsidRDefault="00C8574F" w:rsidP="00C8574F">
      <w:pPr>
        <w:spacing w:after="0" w:line="240" w:lineRule="atLeast"/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</w:pPr>
    </w:p>
    <w:p w:rsidR="00C8574F" w:rsidRPr="00C8574F" w:rsidRDefault="00C8574F" w:rsidP="00C8574F">
      <w:pPr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proofErr w:type="spellStart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>Mode</w:t>
      </w:r>
      <w:proofErr w:type="spellEnd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 xml:space="preserve"> of Action</w:t>
      </w:r>
    </w:p>
    <w:p w:rsidR="00C8574F" w:rsidRPr="00C8574F" w:rsidRDefault="00C8574F" w:rsidP="00C8574F">
      <w:pPr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 </w:t>
      </w:r>
    </w:p>
    <w:p w:rsidR="00C8574F" w:rsidRPr="00C8574F" w:rsidRDefault="00C8574F" w:rsidP="00C8574F">
      <w:pPr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Mycotoxins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are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always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seen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to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be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one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of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the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most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important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problems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for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animal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feeding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stuff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.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They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are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natural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contaminators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produced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by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certain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forms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of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moulds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which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develop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in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crop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before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harvest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or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during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storage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.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They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give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very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big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damages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to</w:t>
      </w:r>
      <w:proofErr w:type="spellEnd"/>
      <w:r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18"/>
          <w:szCs w:val="18"/>
          <w:lang w:eastAsia="tr-TR"/>
        </w:rPr>
        <w:t>the</w:t>
      </w:r>
      <w:proofErr w:type="spellEnd"/>
      <w:r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18"/>
          <w:szCs w:val="18"/>
          <w:lang w:eastAsia="tr-TR"/>
        </w:rPr>
        <w:t>animals</w:t>
      </w:r>
      <w:proofErr w:type="spellEnd"/>
      <w:r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18"/>
          <w:szCs w:val="18"/>
          <w:lang w:eastAsia="tr-TR"/>
        </w:rPr>
        <w:t>and</w:t>
      </w:r>
      <w:proofErr w:type="spellEnd"/>
      <w:r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in </w:t>
      </w:r>
      <w:proofErr w:type="spellStart"/>
      <w:r>
        <w:rPr>
          <w:rFonts w:ascii="Arial" w:eastAsia="Times New Roman" w:hAnsi="Arial" w:cs="Arial"/>
          <w:color w:val="000000"/>
          <w:sz w:val="18"/>
          <w:szCs w:val="18"/>
          <w:lang w:eastAsia="tr-TR"/>
        </w:rPr>
        <w:t>this</w:t>
      </w:r>
      <w:proofErr w:type="spellEnd"/>
      <w:r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18"/>
          <w:szCs w:val="18"/>
          <w:lang w:eastAsia="tr-TR"/>
        </w:rPr>
        <w:t>case</w:t>
      </w:r>
      <w:proofErr w:type="spellEnd"/>
      <w:r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ERN</w:t>
      </w:r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Tox</w:t>
      </w:r>
      <w:proofErr w:type="spellEnd"/>
      <w:r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proofErr w:type="gramStart"/>
      <w:r>
        <w:rPr>
          <w:rFonts w:ascii="Arial" w:eastAsia="Times New Roman" w:hAnsi="Arial" w:cs="Arial"/>
          <w:color w:val="000000"/>
          <w:sz w:val="18"/>
          <w:szCs w:val="18"/>
          <w:lang w:eastAsia="tr-TR"/>
        </w:rPr>
        <w:t>binder</w:t>
      </w:r>
      <w:proofErr w:type="spellEnd"/>
      <w:r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 </w:t>
      </w:r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is</w:t>
      </w:r>
      <w:proofErr w:type="gram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an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efficial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mycotoxin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binder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with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its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active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ingredients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.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Mode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of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action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of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this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product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cannot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be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destroyed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by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multi-toxins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in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the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product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, it can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suppress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different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kind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of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mycotoxins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. </w:t>
      </w:r>
    </w:p>
    <w:p w:rsidR="00C8574F" w:rsidRPr="00C8574F" w:rsidRDefault="00C8574F" w:rsidP="00C8574F">
      <w:pPr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 </w:t>
      </w:r>
    </w:p>
    <w:p w:rsidR="00C8574F" w:rsidRPr="00C8574F" w:rsidRDefault="00C8574F" w:rsidP="00C8574F">
      <w:pPr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Mycotoxins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cause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economic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losses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, in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order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to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pre</w:t>
      </w:r>
      <w:r>
        <w:rPr>
          <w:rFonts w:ascii="Arial" w:eastAsia="Times New Roman" w:hAnsi="Arial" w:cs="Arial"/>
          <w:color w:val="000000"/>
          <w:sz w:val="18"/>
          <w:szCs w:val="18"/>
          <w:lang w:eastAsia="tr-TR"/>
        </w:rPr>
        <w:t>vent</w:t>
      </w:r>
      <w:proofErr w:type="spellEnd"/>
      <w:r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18"/>
          <w:szCs w:val="18"/>
          <w:lang w:eastAsia="tr-TR"/>
        </w:rPr>
        <w:t>this</w:t>
      </w:r>
      <w:proofErr w:type="spellEnd"/>
      <w:r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, </w:t>
      </w:r>
      <w:proofErr w:type="spellStart"/>
      <w:r>
        <w:rPr>
          <w:rFonts w:ascii="Arial" w:eastAsia="Times New Roman" w:hAnsi="Arial" w:cs="Arial"/>
          <w:color w:val="000000"/>
          <w:sz w:val="18"/>
          <w:szCs w:val="18"/>
          <w:lang w:eastAsia="tr-TR"/>
        </w:rPr>
        <w:t>needed</w:t>
      </w:r>
      <w:proofErr w:type="spellEnd"/>
      <w:r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18"/>
          <w:szCs w:val="18"/>
          <w:lang w:eastAsia="tr-TR"/>
        </w:rPr>
        <w:t>quantity</w:t>
      </w:r>
      <w:proofErr w:type="spellEnd"/>
      <w:r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of ERN</w:t>
      </w:r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Tox</w:t>
      </w:r>
      <w:proofErr w:type="spellEnd"/>
      <w:r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proofErr w:type="gramStart"/>
      <w:r>
        <w:rPr>
          <w:rFonts w:ascii="Arial" w:eastAsia="Times New Roman" w:hAnsi="Arial" w:cs="Arial"/>
          <w:color w:val="000000"/>
          <w:sz w:val="18"/>
          <w:szCs w:val="18"/>
          <w:lang w:eastAsia="tr-TR"/>
        </w:rPr>
        <w:t>binder</w:t>
      </w:r>
      <w:proofErr w:type="spellEnd"/>
      <w:r w:rsidR="003C039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should</w:t>
      </w:r>
      <w:proofErr w:type="spellEnd"/>
      <w:proofErr w:type="gram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be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used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in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the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feeding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stuff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. </w:t>
      </w:r>
    </w:p>
    <w:p w:rsidR="00C8574F" w:rsidRPr="00C8574F" w:rsidRDefault="00C8574F" w:rsidP="00C8574F">
      <w:pPr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 </w:t>
      </w:r>
    </w:p>
    <w:p w:rsidR="00C8574F" w:rsidRPr="00C8574F" w:rsidRDefault="00C8574F" w:rsidP="00C8574F">
      <w:pPr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Mycotoxins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have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negative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effects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on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immune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system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,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growth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performance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,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feed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consumption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,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fertility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problems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. </w:t>
      </w:r>
    </w:p>
    <w:p w:rsidR="00C8574F" w:rsidRPr="00C8574F" w:rsidRDefault="00C8574F" w:rsidP="00C8574F">
      <w:pPr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 </w:t>
      </w:r>
    </w:p>
    <w:p w:rsidR="00C8574F" w:rsidRPr="00C8574F" w:rsidRDefault="00C8574F" w:rsidP="00C8574F">
      <w:pPr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proofErr w:type="spellStart"/>
      <w:r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>Advantages</w:t>
      </w:r>
      <w:proofErr w:type="spellEnd"/>
      <w:r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 xml:space="preserve"> of ERN</w:t>
      </w:r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>Tox</w:t>
      </w:r>
      <w:proofErr w:type="spellEnd"/>
      <w:r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 xml:space="preserve"> </w:t>
      </w:r>
      <w:proofErr w:type="spellStart"/>
      <w:r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>binder</w:t>
      </w:r>
      <w:proofErr w:type="spellEnd"/>
    </w:p>
    <w:p w:rsidR="00C8574F" w:rsidRPr="00C8574F" w:rsidRDefault="00C8574F" w:rsidP="00C8574F">
      <w:pPr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 </w:t>
      </w:r>
    </w:p>
    <w:p w:rsidR="00C8574F" w:rsidRPr="00C8574F" w:rsidRDefault="00C8574F" w:rsidP="00C8574F">
      <w:pPr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•</w:t>
      </w:r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ab/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It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absorbs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gram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Aflatoxin,Ochratoxin</w:t>
      </w:r>
      <w:proofErr w:type="gram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,Zearalonone,Vimotoxin,T-2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toxin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,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Fumonis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that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can form in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feed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raw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materials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.  </w:t>
      </w:r>
    </w:p>
    <w:p w:rsidR="00C8574F" w:rsidRPr="00C8574F" w:rsidRDefault="00C8574F" w:rsidP="00C8574F">
      <w:pPr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•</w:t>
      </w:r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ab/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It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decreases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the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deaths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and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illness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which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are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caused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by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mycotoxins</w:t>
      </w:r>
      <w:proofErr w:type="spellEnd"/>
    </w:p>
    <w:p w:rsidR="00C8574F" w:rsidRPr="00C8574F" w:rsidRDefault="00C8574F" w:rsidP="00C8574F">
      <w:pPr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•</w:t>
      </w:r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ab/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It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enhances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the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performance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of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animal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. </w:t>
      </w:r>
    </w:p>
    <w:p w:rsidR="00C8574F" w:rsidRPr="00C8574F" w:rsidRDefault="00C8574F" w:rsidP="00C8574F">
      <w:pPr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 </w:t>
      </w:r>
    </w:p>
    <w:p w:rsidR="00C8574F" w:rsidRPr="00C8574F" w:rsidRDefault="00C8574F" w:rsidP="00C8574F">
      <w:pPr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proofErr w:type="spellStart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>EuroTOX</w:t>
      </w:r>
      <w:proofErr w:type="spellEnd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>Composition</w:t>
      </w:r>
      <w:proofErr w:type="spellEnd"/>
    </w:p>
    <w:p w:rsidR="00C8574F" w:rsidRPr="00C8574F" w:rsidRDefault="00C8574F" w:rsidP="00C8574F">
      <w:pPr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 </w:t>
      </w:r>
    </w:p>
    <w:p w:rsidR="00C8574F" w:rsidRPr="00C8574F" w:rsidRDefault="00C8574F" w:rsidP="00C8574F">
      <w:pPr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MOS (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mananOligosaccharides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) ,HSCAS (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Hydrated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sodium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calcium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aluminosilicate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),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Protectors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(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calcium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propionate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-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copper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sulphate-sorbic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acid-citric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acid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)</w:t>
      </w:r>
    </w:p>
    <w:p w:rsidR="00C8574F" w:rsidRPr="00C8574F" w:rsidRDefault="00C8574F" w:rsidP="00C8574F">
      <w:pPr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 </w:t>
      </w:r>
    </w:p>
    <w:p w:rsidR="00C8574F" w:rsidRPr="00C8574F" w:rsidRDefault="00C8574F" w:rsidP="00C8574F">
      <w:pPr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proofErr w:type="spellStart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>Dosages</w:t>
      </w:r>
      <w:proofErr w:type="spellEnd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> </w:t>
      </w:r>
    </w:p>
    <w:p w:rsidR="00C8574F" w:rsidRPr="00C8574F" w:rsidRDefault="00C8574F" w:rsidP="00C8574F">
      <w:pPr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 </w:t>
      </w:r>
    </w:p>
    <w:p w:rsidR="00C8574F" w:rsidRPr="00C8574F" w:rsidRDefault="00C8574F" w:rsidP="00C8574F">
      <w:pPr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In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toxin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risky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cases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1,0-2,0 kg/ton </w:t>
      </w:r>
    </w:p>
    <w:p w:rsidR="00C8574F" w:rsidRPr="00C8574F" w:rsidRDefault="00C8574F" w:rsidP="00C8574F">
      <w:pPr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In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toxin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contaminated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cases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1,0-3,0 kg/ton</w:t>
      </w:r>
    </w:p>
    <w:p w:rsidR="00C8574F" w:rsidRPr="00C8574F" w:rsidRDefault="00C8574F" w:rsidP="00C8574F">
      <w:pPr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 </w:t>
      </w:r>
    </w:p>
    <w:p w:rsidR="00C8574F" w:rsidRPr="00C8574F" w:rsidRDefault="00C8574F" w:rsidP="00C8574F">
      <w:pPr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proofErr w:type="spellStart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>Advantages</w:t>
      </w:r>
      <w:proofErr w:type="spellEnd"/>
    </w:p>
    <w:p w:rsidR="00C8574F" w:rsidRPr="00C8574F" w:rsidRDefault="00C8574F" w:rsidP="00C8574F">
      <w:pPr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 </w:t>
      </w:r>
    </w:p>
    <w:p w:rsidR="00C8574F" w:rsidRPr="00C8574F" w:rsidRDefault="00C8574F" w:rsidP="00C8574F">
      <w:pPr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•</w:t>
      </w:r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ab/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It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absorbs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humidity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in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the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feed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. </w:t>
      </w:r>
    </w:p>
    <w:p w:rsidR="00C8574F" w:rsidRPr="00C8574F" w:rsidRDefault="00C8574F" w:rsidP="00C8574F">
      <w:pPr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•</w:t>
      </w:r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ab/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It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prevents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caking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. </w:t>
      </w:r>
    </w:p>
    <w:p w:rsidR="00C8574F" w:rsidRPr="00C8574F" w:rsidRDefault="00C8574F" w:rsidP="00C8574F">
      <w:pPr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•</w:t>
      </w:r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ab/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It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increases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fluidity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of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the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feed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. </w:t>
      </w:r>
    </w:p>
    <w:p w:rsidR="00C8574F" w:rsidRPr="00C8574F" w:rsidRDefault="00C8574F" w:rsidP="00C8574F">
      <w:pPr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•</w:t>
      </w:r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ab/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It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binds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Mycotoxins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with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electro-chemical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method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. </w:t>
      </w:r>
    </w:p>
    <w:p w:rsidR="00C8574F" w:rsidRPr="00C8574F" w:rsidRDefault="00C8574F" w:rsidP="00C8574F">
      <w:pPr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•</w:t>
      </w:r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ab/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It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absorbs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Mycotoxins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 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which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do not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show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Polarity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(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which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do not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have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poles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)</w:t>
      </w:r>
    </w:p>
    <w:p w:rsidR="00C8574F" w:rsidRPr="00C8574F" w:rsidRDefault="00C8574F" w:rsidP="00C8574F">
      <w:pPr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•</w:t>
      </w:r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ab/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It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prevents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reproduction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of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molds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. </w:t>
      </w:r>
    </w:p>
    <w:p w:rsidR="00C8574F" w:rsidRPr="00C8574F" w:rsidRDefault="00C8574F" w:rsidP="00C8574F">
      <w:pPr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•</w:t>
      </w:r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ab/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It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renews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technical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performance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.</w:t>
      </w:r>
    </w:p>
    <w:p w:rsidR="00C8574F" w:rsidRPr="00C8574F" w:rsidRDefault="00C8574F" w:rsidP="00C8574F">
      <w:pPr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•</w:t>
      </w:r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ab/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It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enhances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the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quality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of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the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feed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. </w:t>
      </w:r>
    </w:p>
    <w:p w:rsidR="00C8574F" w:rsidRPr="00C8574F" w:rsidRDefault="00C8574F" w:rsidP="00C8574F">
      <w:pPr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•</w:t>
      </w:r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ab/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It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decreases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mortality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.</w:t>
      </w:r>
    </w:p>
    <w:p w:rsidR="00C8574F" w:rsidRPr="00C8574F" w:rsidRDefault="00C8574F" w:rsidP="00C8574F">
      <w:pPr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 </w:t>
      </w:r>
    </w:p>
    <w:p w:rsidR="00C8574F" w:rsidRPr="00C8574F" w:rsidRDefault="00C8574F" w:rsidP="00C8574F">
      <w:pPr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proofErr w:type="spellStart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>Growth</w:t>
      </w:r>
      <w:proofErr w:type="spellEnd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>parameters</w:t>
      </w:r>
      <w:proofErr w:type="spellEnd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 xml:space="preserve"> of </w:t>
      </w:r>
      <w:proofErr w:type="spellStart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>Molds</w:t>
      </w:r>
      <w:proofErr w:type="spellEnd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>and</w:t>
      </w:r>
      <w:proofErr w:type="spellEnd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>Fungi</w:t>
      </w:r>
      <w:proofErr w:type="spellEnd"/>
    </w:p>
    <w:p w:rsidR="00C8574F" w:rsidRPr="00C8574F" w:rsidRDefault="00C8574F" w:rsidP="00C8574F">
      <w:pPr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 </w:t>
      </w:r>
    </w:p>
    <w:p w:rsidR="00C8574F" w:rsidRPr="00C8574F" w:rsidRDefault="00C8574F" w:rsidP="00C8574F">
      <w:pPr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Molds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and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Fungi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are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microorganisms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resistant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to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adverse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conditions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.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Contamination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per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cent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of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feed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materials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with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pathogenic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microorganisms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is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important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.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Although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Mycotoxins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are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a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big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question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in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animal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feeding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all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over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the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world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,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they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show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climatic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differences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.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While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Fusario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molds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are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seen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mostly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in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warm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climates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,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Zaerelenone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T-2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aflatoxin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and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ochratoxin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Mycotoxin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types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are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mostly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seen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in hot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climates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. But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all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Mycotoxin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types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exist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together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in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order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not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to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spoil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the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contamination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of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the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feed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. As a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result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, </w:t>
      </w:r>
      <w:r w:rsidR="003C039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ERN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Tox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="003C039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Binder</w:t>
      </w:r>
      <w:proofErr w:type="spellEnd"/>
      <w:r w:rsidR="003C039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are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added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into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the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feed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or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feed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raw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material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to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suppress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these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Mycotoxins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and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remove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pathogens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from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the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environment</w:t>
      </w:r>
      <w:proofErr w:type="spellEnd"/>
    </w:p>
    <w:p w:rsidR="00C8574F" w:rsidRPr="00C8574F" w:rsidRDefault="00C8574F" w:rsidP="00C8574F">
      <w:pPr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 </w:t>
      </w:r>
    </w:p>
    <w:p w:rsidR="00C8574F" w:rsidRPr="00C8574F" w:rsidRDefault="00C8574F" w:rsidP="00C8574F">
      <w:pPr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r w:rsidRPr="00C8574F">
        <w:rPr>
          <w:rFonts w:ascii="Arial" w:eastAsia="Times New Roman" w:hAnsi="Arial" w:cs="Arial"/>
          <w:noProof/>
          <w:color w:val="000000"/>
          <w:sz w:val="18"/>
          <w:szCs w:val="18"/>
          <w:lang w:eastAsia="tr-TR"/>
        </w:rPr>
        <w:lastRenderedPageBreak/>
        <w:drawing>
          <wp:inline distT="0" distB="0" distL="0" distR="0" wp14:anchorId="39E7A669" wp14:editId="06E7E27D">
            <wp:extent cx="5638800" cy="2352675"/>
            <wp:effectExtent l="0" t="0" r="0" b="9525"/>
            <wp:docPr id="2" name="Resim 2" descr="http://www.yemvit.com.tr/images/editorimages/image/euro-tox-photo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yemvit.com.tr/images/editorimages/image/euro-tox-photo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74F" w:rsidRPr="00C8574F" w:rsidRDefault="00C8574F" w:rsidP="00C8574F">
      <w:pPr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 </w:t>
      </w:r>
    </w:p>
    <w:p w:rsidR="00C8574F" w:rsidRPr="00C8574F" w:rsidRDefault="00C8574F" w:rsidP="00C8574F">
      <w:pPr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proofErr w:type="spellStart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>Heat</w:t>
      </w:r>
      <w:proofErr w:type="spellEnd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>Tolerance</w:t>
      </w:r>
      <w:proofErr w:type="spellEnd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 xml:space="preserve"> of </w:t>
      </w:r>
      <w:proofErr w:type="spellStart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>Mycotoxins</w:t>
      </w:r>
      <w:proofErr w:type="spellEnd"/>
    </w:p>
    <w:p w:rsidR="00C8574F" w:rsidRPr="00C8574F" w:rsidRDefault="00C8574F" w:rsidP="00C8574F">
      <w:pPr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 </w:t>
      </w:r>
    </w:p>
    <w:p w:rsidR="00C8574F" w:rsidRPr="00C8574F" w:rsidRDefault="00C8574F" w:rsidP="00C8574F">
      <w:pPr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60-1300C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Heat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Treatment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to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be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applied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for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protecting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animals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from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negative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conditions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that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Mycotoxins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may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create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does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not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provide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a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safe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protection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.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Aflotoxins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trichotocens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are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resistant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to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this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temperature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.  </w:t>
      </w:r>
    </w:p>
    <w:p w:rsidR="00C8574F" w:rsidRPr="00C8574F" w:rsidRDefault="00C8574F" w:rsidP="00C8574F">
      <w:pPr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 </w:t>
      </w:r>
    </w:p>
    <w:p w:rsidR="00C8574F" w:rsidRPr="00C8574F" w:rsidRDefault="00C8574F" w:rsidP="00C8574F">
      <w:pPr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proofErr w:type="spellStart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>Some</w:t>
      </w:r>
      <w:proofErr w:type="spellEnd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>organs</w:t>
      </w:r>
      <w:proofErr w:type="spellEnd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 xml:space="preserve"> of </w:t>
      </w:r>
      <w:proofErr w:type="spellStart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>poultry</w:t>
      </w:r>
      <w:proofErr w:type="spellEnd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>to</w:t>
      </w:r>
      <w:proofErr w:type="spellEnd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>which</w:t>
      </w:r>
      <w:proofErr w:type="spellEnd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>Mycotoxins</w:t>
      </w:r>
      <w:proofErr w:type="spellEnd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>give</w:t>
      </w:r>
      <w:proofErr w:type="spellEnd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>harm</w:t>
      </w:r>
      <w:proofErr w:type="spellEnd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>: </w:t>
      </w:r>
    </w:p>
    <w:p w:rsidR="00C8574F" w:rsidRPr="00C8574F" w:rsidRDefault="00C8574F" w:rsidP="00C8574F">
      <w:pPr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 </w:t>
      </w:r>
    </w:p>
    <w:p w:rsidR="00C8574F" w:rsidRPr="00C8574F" w:rsidRDefault="00C8574F" w:rsidP="00C8574F">
      <w:pPr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proofErr w:type="spellStart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>Mycotoxins</w:t>
      </w:r>
      <w:proofErr w:type="spellEnd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>give</w:t>
      </w:r>
      <w:proofErr w:type="spellEnd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>damages</w:t>
      </w:r>
      <w:proofErr w:type="spellEnd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>to</w:t>
      </w:r>
      <w:proofErr w:type="spellEnd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>some</w:t>
      </w:r>
      <w:proofErr w:type="spellEnd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>organs</w:t>
      </w:r>
      <w:proofErr w:type="spellEnd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 xml:space="preserve"> of </w:t>
      </w:r>
      <w:proofErr w:type="spellStart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>the</w:t>
      </w:r>
      <w:proofErr w:type="spellEnd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>animals</w:t>
      </w:r>
      <w:proofErr w:type="spellEnd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 xml:space="preserve">. </w:t>
      </w:r>
      <w:proofErr w:type="spellStart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>They</w:t>
      </w:r>
      <w:proofErr w:type="spellEnd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>effect</w:t>
      </w:r>
      <w:proofErr w:type="spellEnd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>the</w:t>
      </w:r>
      <w:proofErr w:type="spellEnd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>functions</w:t>
      </w:r>
      <w:proofErr w:type="spellEnd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 xml:space="preserve"> of </w:t>
      </w:r>
      <w:proofErr w:type="spellStart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>the</w:t>
      </w:r>
      <w:proofErr w:type="spellEnd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>organs</w:t>
      </w:r>
      <w:proofErr w:type="spellEnd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>negatively</w:t>
      </w:r>
      <w:proofErr w:type="spellEnd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 xml:space="preserve">. </w:t>
      </w:r>
      <w:proofErr w:type="spellStart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>These</w:t>
      </w:r>
      <w:proofErr w:type="spellEnd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>mycotoxins</w:t>
      </w:r>
      <w:proofErr w:type="spellEnd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>cause</w:t>
      </w:r>
      <w:proofErr w:type="spellEnd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>chronic</w:t>
      </w:r>
      <w:proofErr w:type="spellEnd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>diseases</w:t>
      </w:r>
      <w:proofErr w:type="spellEnd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>and</w:t>
      </w:r>
      <w:proofErr w:type="spellEnd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>performance</w:t>
      </w:r>
      <w:proofErr w:type="spellEnd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>losses</w:t>
      </w:r>
      <w:proofErr w:type="spellEnd"/>
    </w:p>
    <w:p w:rsidR="00C8574F" w:rsidRPr="00C8574F" w:rsidRDefault="00C8574F" w:rsidP="00C8574F">
      <w:pPr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 </w:t>
      </w:r>
    </w:p>
    <w:p w:rsidR="00C8574F" w:rsidRPr="00C8574F" w:rsidRDefault="00C8574F" w:rsidP="00C8574F">
      <w:pPr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proofErr w:type="spellStart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>Aflotoxins</w:t>
      </w:r>
      <w:proofErr w:type="spellEnd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>:</w:t>
      </w:r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 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Liver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Deformation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,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Lower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Performance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 </w:t>
      </w:r>
    </w:p>
    <w:p w:rsidR="00C8574F" w:rsidRPr="00C8574F" w:rsidRDefault="00C8574F" w:rsidP="00C8574F">
      <w:pPr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 </w:t>
      </w:r>
    </w:p>
    <w:p w:rsidR="00C8574F" w:rsidRPr="00C8574F" w:rsidRDefault="00C8574F" w:rsidP="00C8574F">
      <w:pPr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proofErr w:type="spellStart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>Ochratoxins</w:t>
      </w:r>
      <w:proofErr w:type="spellEnd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>: 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Upper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Respiratory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Tract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Infection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that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Pathogenes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create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,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Deterioration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in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immune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system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,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and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Lower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performance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 </w:t>
      </w:r>
    </w:p>
    <w:p w:rsidR="00C8574F" w:rsidRPr="00C8574F" w:rsidRDefault="00C8574F" w:rsidP="00C8574F">
      <w:pPr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 </w:t>
      </w:r>
    </w:p>
    <w:p w:rsidR="00C8574F" w:rsidRPr="00C8574F" w:rsidRDefault="00C8574F" w:rsidP="00C8574F">
      <w:pPr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proofErr w:type="gramStart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>DON : 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or</w:t>
      </w:r>
      <w:proofErr w:type="spellEnd"/>
      <w:proofErr w:type="gram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vomitoxin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when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feed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consumption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,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problems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in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immune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system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,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and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lower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performance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.</w:t>
      </w:r>
    </w:p>
    <w:p w:rsidR="00C8574F" w:rsidRPr="00C8574F" w:rsidRDefault="00C8574F" w:rsidP="00C8574F">
      <w:pPr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 </w:t>
      </w:r>
    </w:p>
    <w:p w:rsidR="00C8574F" w:rsidRPr="00C8574F" w:rsidRDefault="00C8574F" w:rsidP="00C8574F">
      <w:pPr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 xml:space="preserve">T-2 </w:t>
      </w:r>
      <w:proofErr w:type="spellStart"/>
      <w:proofErr w:type="gramStart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>Toxin</w:t>
      </w:r>
      <w:proofErr w:type="spellEnd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 xml:space="preserve"> : 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problems</w:t>
      </w:r>
      <w:proofErr w:type="spellEnd"/>
      <w:proofErr w:type="gram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in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immune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system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,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beak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lesions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,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mucosal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 xml:space="preserve"> </w:t>
      </w:r>
      <w:proofErr w:type="spellStart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deformation</w:t>
      </w:r>
      <w:proofErr w:type="spellEnd"/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.  </w:t>
      </w:r>
    </w:p>
    <w:p w:rsidR="00C8574F" w:rsidRPr="00C8574F" w:rsidRDefault="00C8574F" w:rsidP="00C8574F">
      <w:pPr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 </w:t>
      </w:r>
    </w:p>
    <w:p w:rsidR="00C8574F" w:rsidRPr="00C8574F" w:rsidRDefault="00C8574F" w:rsidP="00C8574F">
      <w:pPr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proofErr w:type="spellStart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>Effects</w:t>
      </w:r>
      <w:proofErr w:type="spellEnd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 xml:space="preserve"> of </w:t>
      </w:r>
      <w:proofErr w:type="spellStart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>Mycotoxins</w:t>
      </w:r>
      <w:proofErr w:type="spellEnd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 xml:space="preserve"> on </w:t>
      </w:r>
      <w:proofErr w:type="spellStart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>Animal</w:t>
      </w:r>
      <w:proofErr w:type="spellEnd"/>
      <w:r w:rsidRPr="00C8574F">
        <w:rPr>
          <w:rFonts w:ascii="Arial" w:eastAsia="Times New Roman" w:hAnsi="Arial" w:cs="Arial"/>
          <w:b/>
          <w:bCs/>
          <w:color w:val="000000"/>
          <w:sz w:val="18"/>
          <w:szCs w:val="18"/>
          <w:lang w:eastAsia="tr-TR"/>
        </w:rPr>
        <w:t xml:space="preserve">  </w:t>
      </w:r>
    </w:p>
    <w:p w:rsidR="00C8574F" w:rsidRPr="00C8574F" w:rsidRDefault="00C8574F" w:rsidP="00C8574F">
      <w:pPr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 </w:t>
      </w:r>
    </w:p>
    <w:p w:rsidR="00C8574F" w:rsidRPr="00C8574F" w:rsidRDefault="00C8574F" w:rsidP="00C8574F">
      <w:pPr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r w:rsidRPr="00C8574F">
        <w:rPr>
          <w:rFonts w:ascii="Arial" w:eastAsia="Times New Roman" w:hAnsi="Arial" w:cs="Arial"/>
          <w:noProof/>
          <w:color w:val="000000"/>
          <w:sz w:val="18"/>
          <w:szCs w:val="18"/>
          <w:lang w:eastAsia="tr-TR"/>
        </w:rPr>
        <w:lastRenderedPageBreak/>
        <w:drawing>
          <wp:inline distT="0" distB="0" distL="0" distR="0" wp14:anchorId="3CA2DB87" wp14:editId="4ECCB03F">
            <wp:extent cx="5934075" cy="4295775"/>
            <wp:effectExtent l="0" t="0" r="9525" b="9525"/>
            <wp:docPr id="3" name="Resim 3" descr="http://www.yemvit.com.tr/images/editorimages/image/euro-tox-phot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yemvit.com.tr/images/editorimages/image/euro-tox-photo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574F" w:rsidRPr="00C8574F" w:rsidRDefault="00C8574F" w:rsidP="00C8574F">
      <w:pPr>
        <w:spacing w:after="0" w:line="24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r w:rsidRPr="00C8574F">
        <w:rPr>
          <w:rFonts w:ascii="Arial" w:eastAsia="Times New Roman" w:hAnsi="Arial" w:cs="Arial"/>
          <w:color w:val="000000"/>
          <w:sz w:val="18"/>
          <w:szCs w:val="18"/>
          <w:lang w:eastAsia="tr-TR"/>
        </w:rPr>
        <w:t> </w:t>
      </w:r>
    </w:p>
    <w:p w:rsidR="00BC2930" w:rsidRDefault="00BC2930"/>
    <w:sectPr w:rsidR="00BC29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DEB"/>
    <w:rsid w:val="003C039F"/>
    <w:rsid w:val="00970DEB"/>
    <w:rsid w:val="00BC2930"/>
    <w:rsid w:val="00C85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857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857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857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857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97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37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8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05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19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8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5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4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8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26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1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7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1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4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1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50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3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88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0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1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8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07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76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8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6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7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58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8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8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37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481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apo</dc:creator>
  <cp:keywords/>
  <dc:description/>
  <cp:lastModifiedBy>apo</cp:lastModifiedBy>
  <cp:revision>3</cp:revision>
  <dcterms:created xsi:type="dcterms:W3CDTF">2014-12-11T15:08:00Z</dcterms:created>
  <dcterms:modified xsi:type="dcterms:W3CDTF">2014-12-11T15:25:00Z</dcterms:modified>
</cp:coreProperties>
</file>