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C6F" w:rsidRDefault="00D04B4F" w:rsidP="00AA3C6F">
      <w:pPr>
        <w:spacing w:after="0"/>
        <w:rPr>
          <w:rFonts w:ascii="Arial" w:hAnsi="Arial" w:cs="Arial"/>
          <w:color w:val="000000"/>
          <w:sz w:val="16"/>
          <w:szCs w:val="16"/>
        </w:rPr>
      </w:pPr>
      <w:r w:rsidRPr="00D04B4F">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2" o:spid="_x0000_s1026" type="#_x0000_t202" style="position:absolute;margin-left:279pt;margin-top:-26.25pt;width:222.15pt;height:99.7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" stroked="f">
            <v:textbox style="mso-next-textbox:#Text Box 2">
              <w:txbxContent>
                <w:p w:rsidR="00BC0151" w:rsidRDefault="00AA3C6F" w:rsidP="00BC0151">
                  <w:r>
                    <w:rPr>
                      <w:noProof/>
                    </w:rPr>
                    <w:drawing>
                      <wp:inline distT="0" distB="0" distL="0" distR="0">
                        <wp:extent cx="2076450" cy="1190625"/>
                        <wp:effectExtent l="19050" t="0" r="0" b="0"/>
                        <wp:docPr id="1" name="Picture 1" descr="C:\Users\Asus\Desktop\minerva\Miner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minerva\Minerva1.jpg"/>
                                <pic:cNvPicPr>
                                  <a:picLocks noChangeAspect="1" noChangeArrowheads="1"/>
                                </pic:cNvPicPr>
                              </pic:nvPicPr>
                              <pic:blipFill>
                                <a:blip r:embed="rId7"/>
                                <a:srcRect/>
                                <a:stretch>
                                  <a:fillRect/>
                                </a:stretch>
                              </pic:blipFill>
                              <pic:spPr bwMode="auto">
                                <a:xfrm>
                                  <a:off x="0" y="0"/>
                                  <a:ext cx="2076450" cy="1190625"/>
                                </a:xfrm>
                                <a:prstGeom prst="rect">
                                  <a:avLst/>
                                </a:prstGeom>
                                <a:noFill/>
                                <a:ln w="9525">
                                  <a:noFill/>
                                  <a:miter lim="800000"/>
                                  <a:headEnd/>
                                  <a:tailEnd/>
                                </a:ln>
                              </pic:spPr>
                            </pic:pic>
                          </a:graphicData>
                        </a:graphic>
                      </wp:inline>
                    </w:drawing>
                  </w:r>
                </w:p>
                <w:p w:rsidR="00BC0151" w:rsidRDefault="00BC0151" w:rsidP="00BC0151"/>
              </w:txbxContent>
            </v:textbox>
          </v:shape>
        </w:pict>
      </w:r>
      <w:r w:rsidR="00AA3C6F">
        <w:rPr>
          <w:rFonts w:ascii="Arial" w:hAnsi="Arial" w:cs="Arial"/>
          <w:color w:val="984806" w:themeColor="accent6" w:themeShade="80"/>
          <w:sz w:val="16"/>
          <w:szCs w:val="16"/>
        </w:rPr>
        <w:t xml:space="preserve">                 </w:t>
      </w:r>
      <w:r w:rsidR="00AA3C6F" w:rsidRPr="00573DC2">
        <w:rPr>
          <w:rFonts w:ascii="Arial" w:hAnsi="Arial" w:cs="Arial"/>
          <w:color w:val="984806" w:themeColor="accent6" w:themeShade="80"/>
          <w:sz w:val="16"/>
          <w:szCs w:val="16"/>
        </w:rPr>
        <w:t>Minerva Oil &amp; Gas Refining Company</w:t>
      </w:r>
      <w:r w:rsidR="00AA3C6F" w:rsidRPr="00B76522">
        <w:rPr>
          <w:rFonts w:ascii="Arial" w:hAnsi="Arial" w:cs="Arial"/>
          <w:color w:val="000000"/>
          <w:sz w:val="16"/>
          <w:szCs w:val="16"/>
        </w:rPr>
        <w:t>,</w:t>
      </w:r>
    </w:p>
    <w:p w:rsidR="00AA3C6F" w:rsidRDefault="00AA3C6F" w:rsidP="00AA3C6F">
      <w:pPr>
        <w:widowControl w:val="0"/>
        <w:autoSpaceDE w:val="0"/>
        <w:autoSpaceDN w:val="0"/>
        <w:adjustRightInd w:val="0"/>
        <w:spacing w:after="0"/>
        <w:rPr>
          <w:rFonts w:ascii="Arial" w:hAnsi="Arial" w:cs="Arial"/>
          <w:sz w:val="16"/>
          <w:szCs w:val="16"/>
        </w:rPr>
      </w:pPr>
      <w:r>
        <w:rPr>
          <w:rFonts w:ascii="Arial" w:hAnsi="Arial" w:cs="Arial"/>
          <w:sz w:val="16"/>
          <w:szCs w:val="16"/>
        </w:rPr>
        <w:t xml:space="preserve">                 Minerva Gas Plant Phase 1,</w:t>
      </w:r>
    </w:p>
    <w:p w:rsidR="00AA3C6F" w:rsidRDefault="00AA3C6F" w:rsidP="00AA3C6F">
      <w:pPr>
        <w:widowControl w:val="0"/>
        <w:autoSpaceDE w:val="0"/>
        <w:autoSpaceDN w:val="0"/>
        <w:adjustRightInd w:val="0"/>
        <w:spacing w:after="0"/>
        <w:rPr>
          <w:rFonts w:ascii="Arial" w:hAnsi="Arial" w:cs="Arial"/>
          <w:sz w:val="16"/>
          <w:szCs w:val="16"/>
        </w:rPr>
      </w:pPr>
      <w:r>
        <w:rPr>
          <w:rFonts w:ascii="Arial" w:hAnsi="Arial" w:cs="Arial"/>
          <w:color w:val="000000"/>
          <w:sz w:val="16"/>
          <w:szCs w:val="16"/>
        </w:rPr>
        <w:t xml:space="preserve">                 </w:t>
      </w:r>
      <w:r w:rsidRPr="002C5B10">
        <w:rPr>
          <w:rFonts w:ascii="Arial" w:hAnsi="Arial" w:cs="Arial"/>
          <w:color w:val="000000"/>
          <w:sz w:val="16"/>
          <w:szCs w:val="16"/>
        </w:rPr>
        <w:t>L22 Permit Port Campbell</w:t>
      </w:r>
      <w:r w:rsidRPr="00B76522">
        <w:rPr>
          <w:rFonts w:ascii="Arial" w:hAnsi="Arial" w:cs="Arial"/>
          <w:color w:val="000000"/>
          <w:sz w:val="16"/>
          <w:szCs w:val="16"/>
        </w:rPr>
        <w:t xml:space="preserve">, </w:t>
      </w:r>
      <w:r w:rsidRPr="002C5B10">
        <w:rPr>
          <w:rFonts w:ascii="Arial" w:hAnsi="Arial" w:cs="Arial"/>
          <w:color w:val="000000"/>
          <w:sz w:val="16"/>
          <w:szCs w:val="16"/>
        </w:rPr>
        <w:t>Victoria</w:t>
      </w:r>
      <w:r>
        <w:rPr>
          <w:rFonts w:ascii="Arial" w:hAnsi="Arial" w:cs="Arial"/>
          <w:color w:val="000000"/>
          <w:sz w:val="16"/>
          <w:szCs w:val="16"/>
        </w:rPr>
        <w:t>,</w:t>
      </w:r>
      <w:r w:rsidRPr="002C5B10">
        <w:rPr>
          <w:rFonts w:ascii="Arial" w:hAnsi="Arial" w:cs="Arial"/>
          <w:color w:val="000000"/>
          <w:sz w:val="16"/>
          <w:szCs w:val="16"/>
        </w:rPr>
        <w:t xml:space="preserve"> 3000</w:t>
      </w:r>
      <w:r w:rsidRPr="00B76522">
        <w:rPr>
          <w:rFonts w:ascii="Arial" w:hAnsi="Arial" w:cs="Arial"/>
          <w:color w:val="000000"/>
          <w:sz w:val="16"/>
          <w:szCs w:val="16"/>
        </w:rPr>
        <w:t>,</w:t>
      </w:r>
      <w:r>
        <w:rPr>
          <w:rFonts w:ascii="Arial" w:hAnsi="Arial" w:cs="Arial"/>
          <w:color w:val="000000"/>
          <w:sz w:val="16"/>
          <w:szCs w:val="16"/>
        </w:rPr>
        <w:t xml:space="preserve"> </w:t>
      </w:r>
      <w:r w:rsidRPr="00B76522">
        <w:rPr>
          <w:rFonts w:ascii="Arial" w:hAnsi="Arial" w:cs="Arial"/>
          <w:sz w:val="16"/>
          <w:szCs w:val="16"/>
        </w:rPr>
        <w:t>Australia.</w:t>
      </w:r>
    </w:p>
    <w:p w:rsidR="00AA3C6F" w:rsidRDefault="00AA3C6F" w:rsidP="00AA3C6F">
      <w:pPr>
        <w:widowControl w:val="0"/>
        <w:autoSpaceDE w:val="0"/>
        <w:autoSpaceDN w:val="0"/>
        <w:adjustRightInd w:val="0"/>
        <w:spacing w:after="0"/>
        <w:rPr>
          <w:rFonts w:ascii="Arial" w:hAnsi="Arial" w:cs="Arial"/>
          <w:sz w:val="16"/>
          <w:szCs w:val="16"/>
        </w:rPr>
      </w:pPr>
      <w:r>
        <w:rPr>
          <w:rFonts w:ascii="Arial" w:hAnsi="Arial" w:cs="Arial"/>
          <w:sz w:val="16"/>
          <w:szCs w:val="16"/>
        </w:rPr>
        <w:t xml:space="preserve">                 Minerva Gas Plant Phase 11 Annex,</w:t>
      </w:r>
    </w:p>
    <w:p w:rsidR="00AA3C6F" w:rsidRDefault="00AA3C6F" w:rsidP="00AA3C6F">
      <w:pPr>
        <w:widowControl w:val="0"/>
        <w:autoSpaceDE w:val="0"/>
        <w:autoSpaceDN w:val="0"/>
        <w:adjustRightInd w:val="0"/>
        <w:spacing w:after="0"/>
        <w:rPr>
          <w:rFonts w:ascii="Arial" w:hAnsi="Arial" w:cs="Arial"/>
          <w:color w:val="000000"/>
          <w:sz w:val="16"/>
          <w:szCs w:val="16"/>
        </w:rPr>
      </w:pPr>
      <w:r>
        <w:rPr>
          <w:rFonts w:ascii="Arial" w:hAnsi="Arial" w:cs="Arial"/>
          <w:color w:val="000000"/>
          <w:sz w:val="16"/>
          <w:szCs w:val="16"/>
        </w:rPr>
        <w:t xml:space="preserve">                </w:t>
      </w:r>
      <w:r w:rsidRPr="00AB2ECE">
        <w:rPr>
          <w:rFonts w:ascii="Arial" w:hAnsi="Arial" w:cs="Arial"/>
          <w:color w:val="000000"/>
          <w:sz w:val="16"/>
          <w:szCs w:val="16"/>
        </w:rPr>
        <w:t xml:space="preserve">192 Brumbys Road, Port Campbell, </w:t>
      </w:r>
    </w:p>
    <w:p w:rsidR="00AA3C6F" w:rsidRPr="00AA3C6F" w:rsidRDefault="00AA3C6F" w:rsidP="00AA3C6F">
      <w:pPr>
        <w:pStyle w:val="Default"/>
        <w:ind w:left="720"/>
        <w:rPr>
          <w:rFonts w:ascii="Arial" w:hAnsi="Arial" w:cs="Arial"/>
          <w:sz w:val="16"/>
          <w:szCs w:val="16"/>
        </w:rPr>
      </w:pPr>
      <w:r w:rsidRPr="00AB2ECE">
        <w:rPr>
          <w:rFonts w:ascii="Arial" w:hAnsi="Arial" w:cs="Arial"/>
          <w:sz w:val="16"/>
          <w:szCs w:val="16"/>
        </w:rPr>
        <w:t>VIC 3269</w:t>
      </w:r>
      <w:r>
        <w:rPr>
          <w:rFonts w:ascii="Arial" w:hAnsi="Arial" w:cs="Arial"/>
          <w:sz w:val="16"/>
          <w:szCs w:val="16"/>
        </w:rPr>
        <w:t>,</w:t>
      </w:r>
      <w:r w:rsidRPr="00AB2ECE">
        <w:rPr>
          <w:rFonts w:ascii="Arial" w:hAnsi="Arial" w:cs="Arial"/>
          <w:sz w:val="16"/>
          <w:szCs w:val="16"/>
        </w:rPr>
        <w:t xml:space="preserve"> Australia</w:t>
      </w:r>
    </w:p>
    <w:p w:rsidR="00BC0151" w:rsidRDefault="00BC0151" w:rsidP="00AA3C6F">
      <w:pPr>
        <w:widowControl w:val="0"/>
        <w:autoSpaceDE w:val="0"/>
        <w:autoSpaceDN w:val="0"/>
        <w:adjustRightInd w:val="0"/>
        <w:spacing w:after="0" w:line="240" w:lineRule="auto"/>
        <w:ind w:left="720"/>
        <w:rPr>
          <w:rFonts w:ascii="Arial" w:hAnsi="Arial" w:cs="Arial"/>
          <w:bCs/>
          <w:color w:val="1F497D"/>
          <w:sz w:val="14"/>
          <w:szCs w:val="14"/>
        </w:rPr>
      </w:pPr>
      <w:r w:rsidRPr="00F46C89">
        <w:rPr>
          <w:rStyle w:val="Strong"/>
          <w:rFonts w:ascii="Wingdings" w:hAnsi="Wingdings"/>
          <w:color w:val="C00000"/>
          <w:sz w:val="16"/>
          <w:szCs w:val="16"/>
        </w:rPr>
        <w:t></w:t>
      </w:r>
      <w:r w:rsidRPr="007A2856">
        <w:rPr>
          <w:rFonts w:ascii="Candara" w:hAnsi="Candara" w:cs="Arial"/>
          <w:b/>
          <w:noProof/>
          <w:sz w:val="20"/>
          <w:szCs w:val="20"/>
        </w:rPr>
        <w:t>:</w:t>
      </w:r>
      <w:r w:rsidRPr="00F46C89">
        <w:rPr>
          <w:rFonts w:ascii="Arial" w:hAnsi="Arial" w:cs="Arial"/>
          <w:bCs/>
          <w:color w:val="1F497D"/>
          <w:sz w:val="14"/>
          <w:szCs w:val="14"/>
        </w:rPr>
        <w:t>061-3-9015-9767</w:t>
      </w:r>
      <w:r>
        <w:rPr>
          <w:rFonts w:ascii="Arial" w:hAnsi="Arial" w:cs="Arial"/>
          <w:bCs/>
          <w:color w:val="1F497D"/>
          <w:sz w:val="14"/>
          <w:szCs w:val="14"/>
        </w:rPr>
        <w:t xml:space="preserve">, </w:t>
      </w:r>
    </w:p>
    <w:p w:rsidR="00BC0151" w:rsidRPr="008725D9" w:rsidRDefault="00BC0151" w:rsidP="00EE6111">
      <w:pPr>
        <w:widowControl w:val="0"/>
        <w:autoSpaceDE w:val="0"/>
        <w:autoSpaceDN w:val="0"/>
        <w:adjustRightInd w:val="0"/>
        <w:spacing w:after="0" w:line="240" w:lineRule="auto"/>
        <w:ind w:left="720"/>
        <w:rPr>
          <w:rFonts w:ascii="Candara" w:hAnsi="Candara" w:cs="Arial"/>
          <w:b/>
          <w:bCs/>
          <w:color w:val="1F497D"/>
          <w:sz w:val="12"/>
          <w:szCs w:val="12"/>
        </w:rPr>
      </w:pPr>
      <w:r w:rsidRPr="00B76522">
        <w:rPr>
          <w:rFonts w:ascii="Arial" w:hAnsi="Arial" w:cs="Arial"/>
          <w:b/>
          <w:bCs/>
          <w:color w:val="C00000"/>
          <w:sz w:val="16"/>
          <w:szCs w:val="16"/>
        </w:rPr>
        <w:t>Fax</w:t>
      </w:r>
      <w:r>
        <w:rPr>
          <w:rFonts w:ascii="Arial" w:hAnsi="Arial" w:cs="Arial"/>
          <w:bCs/>
          <w:color w:val="1F497D"/>
          <w:sz w:val="14"/>
          <w:szCs w:val="14"/>
        </w:rPr>
        <w:t>: 061-3-8652-1075</w:t>
      </w:r>
    </w:p>
    <w:p w:rsidR="008725D9" w:rsidRPr="000A075E" w:rsidRDefault="00D04B4F" w:rsidP="00EE6111">
      <w:pPr>
        <w:pStyle w:val="Heading1"/>
        <w:spacing w:after="0"/>
        <w:jc w:val="center"/>
        <w:rPr>
          <w:b/>
          <w:color w:val="0099CC"/>
        </w:rPr>
      </w:pPr>
      <w:bookmarkStart w:id="0" w:name="_GoBack"/>
      <w:bookmarkStart w:id="1" w:name="ExpressionofIntForm"/>
      <w:bookmarkEnd w:id="0"/>
      <w:r w:rsidRPr="00D04B4F">
        <w:rPr>
          <w:b/>
          <w:bCs w:val="0"/>
          <w:noProof/>
          <w:color w:val="C00000"/>
          <w:sz w:val="16"/>
          <w:szCs w:val="16"/>
        </w:rPr>
        <w:pict>
          <v:line id="Straight Connector 2" o:spid="_x0000_s1029" style="position:absolute;left:0;text-align:left;z-index:251661312;visibility:visible;mso-width-relative:margin;mso-height-relative:margin" from="37.5pt,-.3pt" to="47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" strokecolor="black [3213]" strokeweight="3pt">
            <v:shadow on="t" color="black" opacity="22937f" origin=",.5" offset="0,.63889mm"/>
          </v:line>
        </w:pict>
      </w:r>
      <w:r w:rsidR="008725D9" w:rsidRPr="000A075E">
        <w:rPr>
          <w:b/>
          <w:color w:val="0099CC"/>
        </w:rPr>
        <w:t>Expression of Interest form</w:t>
      </w:r>
      <w:bookmarkEnd w:id="1"/>
      <w:r w:rsidR="008725D9" w:rsidRPr="000A075E">
        <w:rPr>
          <w:b/>
          <w:color w:val="0099CC"/>
        </w:rPr>
        <w:t xml:space="preserve"> [EOI]</w:t>
      </w:r>
    </w:p>
    <w:p w:rsidR="008725D9" w:rsidRPr="000A075E" w:rsidRDefault="008725D9" w:rsidP="00EE6111">
      <w:pPr>
        <w:pStyle w:val="Subtitle"/>
        <w:spacing w:after="0"/>
        <w:jc w:val="center"/>
        <w:rPr>
          <w:rFonts w:ascii="Algerian" w:hAnsi="Algerian"/>
          <w:b/>
          <w:color w:val="333333"/>
          <w:sz w:val="36"/>
          <w:szCs w:val="36"/>
        </w:rPr>
      </w:pPr>
      <w:bookmarkStart w:id="2" w:name="OLE_LINK1"/>
      <w:bookmarkStart w:id="3" w:name="OLE_LINK2"/>
      <w:r w:rsidRPr="000A075E">
        <w:rPr>
          <w:rFonts w:ascii="Algerian" w:hAnsi="Algerian"/>
          <w:b/>
          <w:color w:val="333333"/>
          <w:sz w:val="36"/>
          <w:szCs w:val="36"/>
        </w:rPr>
        <w:t>Australian Labour, Immigration &amp; Border Protection Partnerships Program</w:t>
      </w:r>
      <w:bookmarkEnd w:id="2"/>
      <w:bookmarkEnd w:id="3"/>
    </w:p>
    <w:tbl>
      <w:tblPr>
        <w:tblW w:w="85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4166"/>
        <w:gridCol w:w="3730"/>
      </w:tblGrid>
      <w:tr w:rsidR="008725D9" w:rsidRPr="00D30AD4" w:rsidTr="00EE6111">
        <w:trPr>
          <w:cantSplit/>
          <w:trHeight w:val="647"/>
          <w:tblHeader/>
        </w:trPr>
        <w:tc>
          <w:tcPr>
            <w:tcW w:w="5000" w:type="pct"/>
            <w:gridSpan w:val="3"/>
            <w:shd w:val="clear" w:color="auto" w:fill="D9D9D9"/>
          </w:tcPr>
          <w:p w:rsidR="008725D9" w:rsidRPr="00BD2662" w:rsidRDefault="008725D9" w:rsidP="00D736D7">
            <w:pPr>
              <w:pStyle w:val="Heading2"/>
              <w:jc w:val="center"/>
              <w:rPr>
                <w:color w:val="0099CC"/>
                <w:sz w:val="36"/>
                <w:szCs w:val="36"/>
              </w:rPr>
            </w:pPr>
            <w:r w:rsidRPr="00BD2662">
              <w:rPr>
                <w:color w:val="0099CC"/>
                <w:sz w:val="36"/>
                <w:szCs w:val="36"/>
              </w:rPr>
              <w:t>Expression of Interest (EOI) form</w:t>
            </w: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I</w:t>
            </w:r>
          </w:p>
        </w:tc>
        <w:tc>
          <w:tcPr>
            <w:tcW w:w="2449" w:type="pct"/>
            <w:shd w:val="clear" w:color="auto" w:fill="auto"/>
            <w:vAlign w:val="center"/>
          </w:tcPr>
          <w:p w:rsidR="008725D9" w:rsidRPr="00466C6F" w:rsidRDefault="008725D9" w:rsidP="00D736D7">
            <w:pPr>
              <w:pStyle w:val="BodyCopy"/>
              <w:rPr>
                <w:rFonts w:cs="Arial"/>
                <w:b/>
                <w:szCs w:val="20"/>
              </w:rPr>
            </w:pPr>
            <w:r w:rsidRPr="00466C6F">
              <w:rPr>
                <w:rFonts w:cs="Arial"/>
                <w:b/>
                <w:szCs w:val="20"/>
              </w:rPr>
              <w:t>Personal Details</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1</w:t>
            </w:r>
          </w:p>
        </w:tc>
        <w:tc>
          <w:tcPr>
            <w:tcW w:w="2449" w:type="pct"/>
            <w:shd w:val="clear" w:color="auto" w:fill="auto"/>
            <w:vAlign w:val="center"/>
          </w:tcPr>
          <w:p w:rsidR="008725D9" w:rsidRPr="00542FBA" w:rsidRDefault="008725D9" w:rsidP="00D736D7">
            <w:pPr>
              <w:pStyle w:val="BodyCopy"/>
              <w:rPr>
                <w:rFonts w:cs="Arial"/>
                <w:sz w:val="18"/>
                <w:szCs w:val="18"/>
              </w:rPr>
            </w:pPr>
            <w:r w:rsidRPr="00AC4BEB">
              <w:rPr>
                <w:rFonts w:cs="Arial"/>
                <w:sz w:val="18"/>
                <w:szCs w:val="18"/>
              </w:rPr>
              <w:t>Date of EOI:</w:t>
            </w:r>
            <w:r w:rsidRPr="00BD2662">
              <w:rPr>
                <w:rFonts w:cs="Arial"/>
                <w:color w:val="FF0000"/>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sidRPr="00542FBA">
              <w:rPr>
                <w:rFonts w:cs="Arial"/>
                <w:sz w:val="18"/>
                <w:szCs w:val="18"/>
              </w:rPr>
              <w:t>2</w:t>
            </w:r>
          </w:p>
        </w:tc>
        <w:tc>
          <w:tcPr>
            <w:tcW w:w="2449" w:type="pct"/>
            <w:shd w:val="clear" w:color="auto" w:fill="auto"/>
            <w:vAlign w:val="center"/>
          </w:tcPr>
          <w:p w:rsidR="008725D9" w:rsidRDefault="008725D9" w:rsidP="00D736D7">
            <w:pPr>
              <w:pStyle w:val="BodyCopy"/>
              <w:spacing w:before="0" w:after="0"/>
              <w:rPr>
                <w:rFonts w:cs="Arial"/>
                <w:sz w:val="18"/>
                <w:szCs w:val="18"/>
              </w:rPr>
            </w:pPr>
            <w:r w:rsidRPr="00542FBA">
              <w:rPr>
                <w:rFonts w:cs="Arial"/>
                <w:sz w:val="18"/>
                <w:szCs w:val="18"/>
              </w:rPr>
              <w:t>Full Name of the entity a</w:t>
            </w:r>
            <w:r>
              <w:rPr>
                <w:rFonts w:cs="Arial"/>
                <w:sz w:val="18"/>
                <w:szCs w:val="18"/>
              </w:rPr>
              <w:t xml:space="preserve">pplying </w:t>
            </w:r>
          </w:p>
          <w:p w:rsidR="008725D9" w:rsidRPr="00542FBA" w:rsidRDefault="008725D9" w:rsidP="00D736D7">
            <w:pPr>
              <w:pStyle w:val="BodyCopy"/>
              <w:spacing w:before="0" w:after="0"/>
              <w:rPr>
                <w:rFonts w:cs="Arial"/>
                <w:sz w:val="18"/>
                <w:szCs w:val="18"/>
              </w:rPr>
            </w:pPr>
            <w:r>
              <w:rPr>
                <w:rFonts w:cs="Arial"/>
                <w:sz w:val="18"/>
                <w:szCs w:val="18"/>
              </w:rPr>
              <w:t>(</w:t>
            </w:r>
            <w:r w:rsidRPr="00542FBA">
              <w:rPr>
                <w:rFonts w:cs="Arial"/>
                <w:sz w:val="18"/>
                <w:szCs w:val="18"/>
              </w:rPr>
              <w:t>Applicant</w:t>
            </w:r>
            <w:r>
              <w:rPr>
                <w:rFonts w:cs="Arial"/>
                <w:sz w:val="18"/>
                <w:szCs w:val="18"/>
              </w:rPr>
              <w:t>’s full name</w:t>
            </w:r>
            <w:r w:rsidRPr="00542FBA">
              <w:rPr>
                <w:rFonts w:cs="Arial"/>
                <w:sz w:val="18"/>
                <w:szCs w:val="18"/>
              </w:rPr>
              <w:t xml:space="preserve">) </w:t>
            </w:r>
            <w:r w:rsidRPr="00BD2662">
              <w:rPr>
                <w:rFonts w:cs="Arial"/>
                <w:color w:val="FF0000"/>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sidRPr="00542FBA">
              <w:rPr>
                <w:rFonts w:cs="Arial"/>
                <w:sz w:val="18"/>
                <w:szCs w:val="18"/>
              </w:rPr>
              <w:t>3</w:t>
            </w:r>
          </w:p>
        </w:tc>
        <w:tc>
          <w:tcPr>
            <w:tcW w:w="2449" w:type="pct"/>
            <w:shd w:val="clear" w:color="auto" w:fill="auto"/>
            <w:vAlign w:val="center"/>
          </w:tcPr>
          <w:p w:rsidR="008725D9" w:rsidRPr="00542FBA" w:rsidRDefault="008725D9" w:rsidP="00D736D7">
            <w:pPr>
              <w:pStyle w:val="BodyCopy"/>
              <w:rPr>
                <w:rFonts w:cs="Arial"/>
                <w:sz w:val="18"/>
                <w:szCs w:val="18"/>
              </w:rPr>
            </w:pPr>
            <w:r>
              <w:rPr>
                <w:rFonts w:cs="Arial"/>
                <w:sz w:val="18"/>
                <w:szCs w:val="18"/>
              </w:rPr>
              <w:t>Sex</w:t>
            </w:r>
            <w:r w:rsidRPr="00BD2662">
              <w:rPr>
                <w:rFonts w:cs="Arial"/>
                <w:color w:val="FF0000"/>
                <w:sz w:val="18"/>
                <w:szCs w:val="18"/>
              </w:rPr>
              <w:t>*</w:t>
            </w:r>
            <w:r w:rsidRPr="00542FBA">
              <w:rPr>
                <w:rFonts w:cs="Arial"/>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sidRPr="00542FBA">
              <w:rPr>
                <w:rFonts w:cs="Arial"/>
                <w:sz w:val="18"/>
                <w:szCs w:val="18"/>
              </w:rPr>
              <w:t>4</w:t>
            </w:r>
          </w:p>
        </w:tc>
        <w:tc>
          <w:tcPr>
            <w:tcW w:w="2449" w:type="pct"/>
            <w:shd w:val="clear" w:color="auto" w:fill="auto"/>
            <w:vAlign w:val="center"/>
          </w:tcPr>
          <w:p w:rsidR="008725D9" w:rsidRPr="00542FBA" w:rsidRDefault="008725D9" w:rsidP="00D736D7">
            <w:pPr>
              <w:pStyle w:val="BodyCopy"/>
              <w:rPr>
                <w:rFonts w:cs="Arial"/>
                <w:sz w:val="18"/>
                <w:szCs w:val="18"/>
              </w:rPr>
            </w:pPr>
            <w:r w:rsidRPr="00AC4BEB">
              <w:rPr>
                <w:rFonts w:cs="Arial"/>
                <w:sz w:val="18"/>
                <w:szCs w:val="18"/>
              </w:rPr>
              <w:t>Date of birth (dd/mm/yyyy)</w:t>
            </w:r>
            <w:r w:rsidRPr="00BD2662">
              <w:rPr>
                <w:rFonts w:cs="Arial"/>
                <w:color w:val="FF0000"/>
                <w:sz w:val="18"/>
                <w:szCs w:val="18"/>
              </w:rPr>
              <w:t>*</w:t>
            </w:r>
            <w:r>
              <w:rPr>
                <w:rFonts w:cs="Arial"/>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5</w:t>
            </w:r>
          </w:p>
        </w:tc>
        <w:tc>
          <w:tcPr>
            <w:tcW w:w="2449" w:type="pct"/>
            <w:shd w:val="clear" w:color="auto" w:fill="auto"/>
            <w:vAlign w:val="center"/>
          </w:tcPr>
          <w:p w:rsidR="008725D9" w:rsidRPr="00AC4BEB" w:rsidRDefault="008725D9" w:rsidP="00D736D7">
            <w:pPr>
              <w:pStyle w:val="BodyCopy"/>
              <w:rPr>
                <w:rFonts w:cs="Arial"/>
                <w:sz w:val="18"/>
                <w:szCs w:val="18"/>
              </w:rPr>
            </w:pPr>
            <w:r w:rsidRPr="00D47C41">
              <w:rPr>
                <w:rFonts w:cs="Arial"/>
                <w:sz w:val="18"/>
                <w:szCs w:val="18"/>
              </w:rPr>
              <w:t>Marital Status</w:t>
            </w:r>
            <w:r>
              <w:rPr>
                <w:rFonts w:cs="Arial"/>
                <w:sz w:val="18"/>
                <w:szCs w:val="18"/>
              </w:rPr>
              <w:t>:</w:t>
            </w:r>
            <w:r w:rsidRPr="00BD2662">
              <w:rPr>
                <w:rFonts w:cs="Arial"/>
                <w:color w:val="FF0000"/>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6</w:t>
            </w:r>
          </w:p>
        </w:tc>
        <w:tc>
          <w:tcPr>
            <w:tcW w:w="2449" w:type="pct"/>
            <w:shd w:val="clear" w:color="auto" w:fill="auto"/>
            <w:vAlign w:val="center"/>
          </w:tcPr>
          <w:p w:rsidR="008725D9" w:rsidRPr="00BD2662" w:rsidRDefault="008725D9" w:rsidP="00D736D7">
            <w:pPr>
              <w:pStyle w:val="BodyCopy"/>
              <w:rPr>
                <w:rFonts w:cs="Arial"/>
                <w:color w:val="FF0000"/>
                <w:sz w:val="18"/>
                <w:szCs w:val="18"/>
              </w:rPr>
            </w:pPr>
            <w:r>
              <w:rPr>
                <w:rFonts w:cs="Arial"/>
                <w:sz w:val="18"/>
                <w:szCs w:val="18"/>
              </w:rPr>
              <w:t>P</w:t>
            </w:r>
            <w:r w:rsidRPr="00D47C41">
              <w:rPr>
                <w:rFonts w:cs="Arial"/>
                <w:sz w:val="18"/>
                <w:szCs w:val="18"/>
              </w:rPr>
              <w:t>assport</w:t>
            </w:r>
            <w:r>
              <w:rPr>
                <w:rFonts w:cs="Arial"/>
                <w:sz w:val="18"/>
                <w:szCs w:val="18"/>
              </w:rPr>
              <w:t xml:space="preserve"> Number:</w:t>
            </w:r>
            <w:r w:rsidRPr="00BD2662">
              <w:rPr>
                <w:rFonts w:cs="Arial"/>
                <w:color w:val="FF0000"/>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II</w:t>
            </w:r>
          </w:p>
        </w:tc>
        <w:tc>
          <w:tcPr>
            <w:tcW w:w="2449" w:type="pct"/>
            <w:shd w:val="clear" w:color="auto" w:fill="auto"/>
            <w:vAlign w:val="center"/>
          </w:tcPr>
          <w:p w:rsidR="008725D9" w:rsidRPr="00466C6F" w:rsidRDefault="008725D9" w:rsidP="00D736D7">
            <w:pPr>
              <w:pStyle w:val="BodyCopy"/>
              <w:rPr>
                <w:rFonts w:cs="Arial"/>
                <w:b/>
                <w:szCs w:val="20"/>
              </w:rPr>
            </w:pPr>
            <w:r w:rsidRPr="00466C6F">
              <w:rPr>
                <w:rFonts w:cs="Arial"/>
                <w:b/>
                <w:szCs w:val="20"/>
              </w:rPr>
              <w:t>Citizenship</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t>7</w:t>
            </w:r>
          </w:p>
        </w:tc>
        <w:tc>
          <w:tcPr>
            <w:tcW w:w="2449" w:type="pct"/>
            <w:shd w:val="clear" w:color="auto" w:fill="auto"/>
            <w:vAlign w:val="center"/>
          </w:tcPr>
          <w:p w:rsidR="008725D9" w:rsidRPr="002014A7" w:rsidRDefault="008725D9" w:rsidP="00D736D7">
            <w:pPr>
              <w:pStyle w:val="BodyCopy"/>
              <w:rPr>
                <w:rFonts w:cs="Arial"/>
                <w:sz w:val="18"/>
                <w:szCs w:val="18"/>
              </w:rPr>
            </w:pPr>
            <w:r w:rsidRPr="002014A7">
              <w:rPr>
                <w:rFonts w:cs="Arial"/>
                <w:sz w:val="18"/>
                <w:szCs w:val="18"/>
              </w:rPr>
              <w:t>Nationality</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8</w:t>
            </w:r>
          </w:p>
        </w:tc>
        <w:tc>
          <w:tcPr>
            <w:tcW w:w="2449" w:type="pct"/>
            <w:shd w:val="clear" w:color="auto" w:fill="auto"/>
            <w:vAlign w:val="center"/>
          </w:tcPr>
          <w:p w:rsidR="008725D9" w:rsidRPr="00542FBA" w:rsidRDefault="008725D9" w:rsidP="00D736D7">
            <w:pPr>
              <w:pStyle w:val="BodyCopy"/>
              <w:rPr>
                <w:rFonts w:cs="Arial"/>
                <w:sz w:val="18"/>
                <w:szCs w:val="18"/>
              </w:rPr>
            </w:pPr>
            <w:r>
              <w:rPr>
                <w:rFonts w:cs="Arial"/>
                <w:sz w:val="18"/>
                <w:szCs w:val="18"/>
              </w:rPr>
              <w:t xml:space="preserve">Is applicant </w:t>
            </w:r>
            <w:r w:rsidRPr="00D47C41">
              <w:rPr>
                <w:rFonts w:cs="Arial"/>
                <w:sz w:val="18"/>
                <w:szCs w:val="18"/>
              </w:rPr>
              <w:t>a citizen of any other country?</w:t>
            </w:r>
            <w:r w:rsidRPr="00BD2662">
              <w:rPr>
                <w:rFonts w:cs="Arial"/>
                <w:color w:val="FF0000"/>
                <w:sz w:val="18"/>
                <w:szCs w:val="18"/>
              </w:rPr>
              <w:t>*</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III</w:t>
            </w:r>
          </w:p>
        </w:tc>
        <w:tc>
          <w:tcPr>
            <w:tcW w:w="2449" w:type="pct"/>
            <w:shd w:val="clear" w:color="auto" w:fill="auto"/>
            <w:vAlign w:val="center"/>
          </w:tcPr>
          <w:p w:rsidR="008725D9" w:rsidRPr="00466C6F" w:rsidRDefault="008725D9" w:rsidP="00D736D7">
            <w:pPr>
              <w:pStyle w:val="BodyCopy"/>
              <w:rPr>
                <w:rFonts w:cs="Arial"/>
                <w:b/>
                <w:szCs w:val="20"/>
              </w:rPr>
            </w:pPr>
            <w:r>
              <w:rPr>
                <w:rFonts w:cs="Arial"/>
                <w:b/>
                <w:szCs w:val="20"/>
              </w:rPr>
              <w:t>Residence</w:t>
            </w:r>
          </w:p>
        </w:tc>
        <w:tc>
          <w:tcPr>
            <w:tcW w:w="2193" w:type="pct"/>
            <w:shd w:val="clear" w:color="auto" w:fill="auto"/>
            <w:vAlign w:val="center"/>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9</w:t>
            </w:r>
          </w:p>
        </w:tc>
        <w:tc>
          <w:tcPr>
            <w:tcW w:w="2449" w:type="pct"/>
            <w:shd w:val="clear" w:color="auto" w:fill="auto"/>
            <w:vAlign w:val="center"/>
          </w:tcPr>
          <w:p w:rsidR="008725D9" w:rsidRPr="00BD2662" w:rsidRDefault="008725D9" w:rsidP="00D736D7">
            <w:pPr>
              <w:pStyle w:val="BodyCopy"/>
              <w:rPr>
                <w:rFonts w:cs="Arial"/>
                <w:color w:val="FF0000"/>
                <w:sz w:val="18"/>
                <w:szCs w:val="18"/>
              </w:rPr>
            </w:pPr>
            <w:r w:rsidRPr="00D47C41">
              <w:rPr>
                <w:rFonts w:cs="Arial"/>
                <w:sz w:val="18"/>
                <w:szCs w:val="18"/>
              </w:rPr>
              <w:t>Applicants country of residence</w:t>
            </w:r>
            <w:r w:rsidRPr="00BD2662">
              <w:rPr>
                <w:rFonts w:cs="Arial"/>
                <w:color w:val="FF0000"/>
                <w:sz w:val="18"/>
                <w:szCs w:val="18"/>
              </w:rPr>
              <w:t>*</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10</w:t>
            </w:r>
          </w:p>
        </w:tc>
        <w:tc>
          <w:tcPr>
            <w:tcW w:w="2449" w:type="pct"/>
            <w:shd w:val="clear" w:color="auto" w:fill="auto"/>
            <w:vAlign w:val="center"/>
          </w:tcPr>
          <w:p w:rsidR="008725D9" w:rsidRPr="00542FBA" w:rsidRDefault="008725D9" w:rsidP="00D736D7">
            <w:pPr>
              <w:pStyle w:val="BodyCopy"/>
              <w:rPr>
                <w:rFonts w:cs="Arial"/>
                <w:sz w:val="18"/>
                <w:szCs w:val="18"/>
              </w:rPr>
            </w:pPr>
            <w:r>
              <w:rPr>
                <w:rFonts w:cs="Arial"/>
                <w:sz w:val="18"/>
                <w:szCs w:val="18"/>
              </w:rPr>
              <w:t>Resident address</w:t>
            </w:r>
            <w:r w:rsidRPr="00BD2662">
              <w:rPr>
                <w:rFonts w:cs="Arial"/>
                <w:color w:val="FF0000"/>
                <w:sz w:val="18"/>
                <w:szCs w:val="18"/>
              </w:rPr>
              <w:t>*</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IV</w:t>
            </w:r>
          </w:p>
        </w:tc>
        <w:tc>
          <w:tcPr>
            <w:tcW w:w="2449" w:type="pct"/>
            <w:shd w:val="clear" w:color="auto" w:fill="auto"/>
            <w:vAlign w:val="center"/>
          </w:tcPr>
          <w:p w:rsidR="008725D9" w:rsidRPr="00466C6F" w:rsidRDefault="008725D9" w:rsidP="00D736D7">
            <w:pPr>
              <w:pStyle w:val="BodyCopy"/>
              <w:rPr>
                <w:rFonts w:cs="Arial"/>
                <w:b/>
                <w:szCs w:val="20"/>
              </w:rPr>
            </w:pPr>
            <w:r w:rsidRPr="00466C6F">
              <w:rPr>
                <w:rFonts w:cs="Arial"/>
                <w:b/>
                <w:szCs w:val="20"/>
              </w:rPr>
              <w:t>Family members</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11</w:t>
            </w:r>
          </w:p>
        </w:tc>
        <w:tc>
          <w:tcPr>
            <w:tcW w:w="2449" w:type="pct"/>
            <w:shd w:val="clear" w:color="auto" w:fill="auto"/>
          </w:tcPr>
          <w:p w:rsidR="008725D9" w:rsidRPr="0099668B" w:rsidRDefault="008725D9" w:rsidP="00D736D7">
            <w:pPr>
              <w:pStyle w:val="BodyCopy"/>
              <w:rPr>
                <w:rFonts w:cs="Arial"/>
                <w:sz w:val="18"/>
                <w:szCs w:val="18"/>
              </w:rPr>
            </w:pPr>
            <w:r>
              <w:rPr>
                <w:rFonts w:ascii="Tahoma" w:hAnsi="Tahoma" w:cs="Tahoma"/>
                <w:szCs w:val="20"/>
                <w:shd w:val="clear" w:color="auto" w:fill="FFFFFF"/>
              </w:rPr>
              <w:t>Would the applicant be accompanied by a partner/family member (s) to Australia?</w:t>
            </w:r>
            <w:r>
              <w:rPr>
                <w:rStyle w:val="mandatory"/>
                <w:rFonts w:ascii="Tahoma" w:hAnsi="Tahoma" w:cs="Tahoma"/>
                <w:color w:val="DD0000"/>
                <w:szCs w:val="20"/>
                <w:shd w:val="clear" w:color="auto" w:fill="FFFFFF"/>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V</w:t>
            </w:r>
          </w:p>
        </w:tc>
        <w:tc>
          <w:tcPr>
            <w:tcW w:w="2449" w:type="pct"/>
            <w:shd w:val="clear" w:color="auto" w:fill="auto"/>
          </w:tcPr>
          <w:p w:rsidR="008725D9" w:rsidRPr="00466C6F" w:rsidRDefault="008725D9" w:rsidP="00D736D7">
            <w:pPr>
              <w:pStyle w:val="BodyCopy"/>
              <w:rPr>
                <w:rFonts w:cs="Arial"/>
                <w:b/>
                <w:szCs w:val="20"/>
              </w:rPr>
            </w:pPr>
            <w:r w:rsidRPr="00466C6F">
              <w:rPr>
                <w:rFonts w:cs="Arial"/>
                <w:b/>
                <w:szCs w:val="20"/>
              </w:rPr>
              <w:t>English language</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12</w:t>
            </w:r>
          </w:p>
        </w:tc>
        <w:tc>
          <w:tcPr>
            <w:tcW w:w="2449" w:type="pct"/>
            <w:shd w:val="clear" w:color="auto" w:fill="auto"/>
          </w:tcPr>
          <w:p w:rsidR="008725D9" w:rsidRPr="00542FBA" w:rsidRDefault="008725D9" w:rsidP="00D736D7">
            <w:pPr>
              <w:pStyle w:val="BodyCopy"/>
              <w:rPr>
                <w:rFonts w:cs="Arial"/>
                <w:sz w:val="18"/>
                <w:szCs w:val="18"/>
              </w:rPr>
            </w:pPr>
            <w:r>
              <w:rPr>
                <w:rFonts w:ascii="Tahoma" w:hAnsi="Tahoma" w:cs="Tahoma"/>
                <w:szCs w:val="20"/>
                <w:shd w:val="clear" w:color="auto" w:fill="FFFFFF"/>
              </w:rPr>
              <w:t>Has the client undertaken an English language test or have any academic qualification taught in English?</w:t>
            </w:r>
            <w:r>
              <w:rPr>
                <w:rStyle w:val="mandatory"/>
                <w:rFonts w:ascii="Tahoma" w:hAnsi="Tahoma" w:cs="Tahoma"/>
                <w:color w:val="DD0000"/>
                <w:szCs w:val="20"/>
                <w:shd w:val="clear" w:color="auto" w:fill="FFFFFF"/>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r w:rsidR="008725D9" w:rsidRPr="00D30AD4" w:rsidTr="00EE6111">
        <w:trPr>
          <w:cantSplit/>
          <w:trHeight w:val="350"/>
        </w:trPr>
        <w:tc>
          <w:tcPr>
            <w:tcW w:w="358" w:type="pct"/>
          </w:tcPr>
          <w:p w:rsidR="008725D9" w:rsidRDefault="008725D9" w:rsidP="00D736D7">
            <w:pPr>
              <w:pStyle w:val="BodyCopy"/>
              <w:rPr>
                <w:rFonts w:cs="Arial"/>
                <w:sz w:val="18"/>
                <w:szCs w:val="18"/>
              </w:rPr>
            </w:pPr>
            <w:r>
              <w:rPr>
                <w:rFonts w:cs="Arial"/>
                <w:sz w:val="18"/>
                <w:szCs w:val="18"/>
              </w:rPr>
              <w:t>VI</w:t>
            </w:r>
          </w:p>
        </w:tc>
        <w:tc>
          <w:tcPr>
            <w:tcW w:w="2449" w:type="pct"/>
            <w:shd w:val="clear" w:color="auto" w:fill="auto"/>
          </w:tcPr>
          <w:p w:rsidR="008725D9" w:rsidRPr="00466C6F" w:rsidRDefault="008725D9" w:rsidP="00D736D7">
            <w:pPr>
              <w:pStyle w:val="BodyCopy"/>
              <w:rPr>
                <w:rFonts w:ascii="Tahoma" w:hAnsi="Tahoma" w:cs="Tahoma"/>
                <w:b/>
                <w:szCs w:val="20"/>
                <w:shd w:val="clear" w:color="auto" w:fill="FFFFFF"/>
              </w:rPr>
            </w:pPr>
            <w:r w:rsidRPr="00466C6F">
              <w:rPr>
                <w:rFonts w:ascii="Tahoma" w:hAnsi="Tahoma" w:cs="Tahoma"/>
                <w:b/>
                <w:szCs w:val="20"/>
                <w:shd w:val="clear" w:color="auto" w:fill="FFFFFF"/>
              </w:rPr>
              <w:t>Education</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B35060">
        <w:trPr>
          <w:cantSplit/>
          <w:trHeight w:val="755"/>
        </w:trPr>
        <w:tc>
          <w:tcPr>
            <w:tcW w:w="358" w:type="pct"/>
          </w:tcPr>
          <w:p w:rsidR="008725D9" w:rsidRDefault="008725D9" w:rsidP="00D736D7">
            <w:pPr>
              <w:pStyle w:val="BodyCopy"/>
              <w:rPr>
                <w:rFonts w:cs="Arial"/>
                <w:sz w:val="18"/>
                <w:szCs w:val="18"/>
              </w:rPr>
            </w:pPr>
            <w:r>
              <w:rPr>
                <w:rFonts w:cs="Arial"/>
                <w:sz w:val="18"/>
                <w:szCs w:val="18"/>
              </w:rPr>
              <w:t>13</w:t>
            </w:r>
          </w:p>
        </w:tc>
        <w:tc>
          <w:tcPr>
            <w:tcW w:w="2449" w:type="pct"/>
            <w:shd w:val="clear" w:color="auto" w:fill="auto"/>
          </w:tcPr>
          <w:p w:rsidR="008725D9" w:rsidRDefault="008725D9" w:rsidP="00D736D7">
            <w:pPr>
              <w:pStyle w:val="BodyCopy"/>
              <w:rPr>
                <w:rFonts w:ascii="Tahoma" w:hAnsi="Tahoma" w:cs="Tahoma"/>
                <w:szCs w:val="20"/>
                <w:shd w:val="clear" w:color="auto" w:fill="FFFFFF"/>
              </w:rPr>
            </w:pPr>
            <w:r>
              <w:rPr>
                <w:rFonts w:ascii="Tahoma" w:hAnsi="Tahoma" w:cs="Tahoma"/>
                <w:szCs w:val="20"/>
                <w:shd w:val="clear" w:color="auto" w:fill="FFFFFF"/>
              </w:rPr>
              <w:t>Has the applicant completed, or is currently enrolled in any studies at secondary/college level and above?</w:t>
            </w:r>
            <w:r>
              <w:rPr>
                <w:rStyle w:val="mandatory"/>
                <w:rFonts w:ascii="Tahoma" w:hAnsi="Tahoma" w:cs="Tahoma"/>
                <w:color w:val="DD0000"/>
                <w:szCs w:val="20"/>
                <w:shd w:val="clear" w:color="auto" w:fill="FFFFFF"/>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lastRenderedPageBreak/>
              <w:t>VII</w:t>
            </w:r>
          </w:p>
        </w:tc>
        <w:tc>
          <w:tcPr>
            <w:tcW w:w="2449" w:type="pct"/>
            <w:shd w:val="clear" w:color="auto" w:fill="auto"/>
          </w:tcPr>
          <w:p w:rsidR="008725D9" w:rsidRPr="00466C6F" w:rsidRDefault="008725D9" w:rsidP="00D736D7">
            <w:pPr>
              <w:pStyle w:val="BodyCopy"/>
              <w:rPr>
                <w:rFonts w:ascii="Tahoma" w:hAnsi="Tahoma" w:cs="Tahoma"/>
                <w:b/>
                <w:szCs w:val="20"/>
                <w:shd w:val="clear" w:color="auto" w:fill="FFFFFF"/>
              </w:rPr>
            </w:pPr>
            <w:r w:rsidRPr="00466C6F">
              <w:rPr>
                <w:rFonts w:ascii="Tahoma" w:hAnsi="Tahoma" w:cs="Tahoma"/>
                <w:b/>
                <w:szCs w:val="20"/>
                <w:shd w:val="clear" w:color="auto" w:fill="FFFFFF"/>
              </w:rPr>
              <w:t>Skills assessment</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t>14</w:t>
            </w:r>
          </w:p>
        </w:tc>
        <w:tc>
          <w:tcPr>
            <w:tcW w:w="2449" w:type="pct"/>
            <w:shd w:val="clear" w:color="auto" w:fill="auto"/>
          </w:tcPr>
          <w:p w:rsidR="008725D9" w:rsidRDefault="008725D9" w:rsidP="00D736D7">
            <w:pPr>
              <w:pStyle w:val="BodyCopy"/>
              <w:rPr>
                <w:rFonts w:ascii="Tahoma" w:hAnsi="Tahoma" w:cs="Tahoma"/>
                <w:szCs w:val="20"/>
                <w:shd w:val="clear" w:color="auto" w:fill="FFFFFF"/>
              </w:rPr>
            </w:pPr>
            <w:r w:rsidRPr="00001070">
              <w:rPr>
                <w:rFonts w:ascii="Tahoma" w:hAnsi="Tahoma" w:cs="Tahoma"/>
                <w:szCs w:val="20"/>
                <w:shd w:val="clear" w:color="auto" w:fill="FFFFFF"/>
              </w:rPr>
              <w:t>Nominated occupation</w:t>
            </w:r>
            <w:r>
              <w:rPr>
                <w:rFonts w:ascii="Tahoma" w:hAnsi="Tahoma" w:cs="Tahoma"/>
                <w:szCs w:val="20"/>
                <w:shd w:val="clear" w:color="auto" w:fill="FFFFFF"/>
              </w:rPr>
              <w:t>/Job post applied for</w:t>
            </w:r>
            <w:r w:rsidRPr="00BD2662">
              <w:rPr>
                <w:rFonts w:ascii="Tahoma" w:hAnsi="Tahoma" w:cs="Tahoma"/>
                <w:color w:val="FF0000"/>
                <w:szCs w:val="20"/>
                <w:shd w:val="clear" w:color="auto" w:fill="FFFFFF"/>
              </w:rPr>
              <w:t>*</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t>15</w:t>
            </w:r>
          </w:p>
        </w:tc>
        <w:tc>
          <w:tcPr>
            <w:tcW w:w="2449" w:type="pct"/>
            <w:shd w:val="clear" w:color="auto" w:fill="auto"/>
          </w:tcPr>
          <w:p w:rsidR="008725D9" w:rsidRPr="00001070" w:rsidRDefault="008725D9" w:rsidP="00AA3C6F">
            <w:pPr>
              <w:pStyle w:val="BodyCopy"/>
              <w:rPr>
                <w:rFonts w:ascii="Tahoma" w:hAnsi="Tahoma" w:cs="Tahoma"/>
                <w:szCs w:val="20"/>
                <w:shd w:val="clear" w:color="auto" w:fill="FFFFFF"/>
              </w:rPr>
            </w:pPr>
            <w:r>
              <w:rPr>
                <w:rFonts w:ascii="Tahoma" w:hAnsi="Tahoma" w:cs="Tahoma"/>
                <w:szCs w:val="20"/>
                <w:shd w:val="clear" w:color="auto" w:fill="FFFFFF"/>
              </w:rPr>
              <w:t>Does the applicant have successful</w:t>
            </w:r>
            <w:r w:rsidRPr="00001070">
              <w:rPr>
                <w:rFonts w:ascii="Tahoma" w:hAnsi="Tahoma" w:cs="Tahoma"/>
                <w:szCs w:val="20"/>
                <w:shd w:val="clear" w:color="auto" w:fill="FFFFFF"/>
              </w:rPr>
              <w:t xml:space="preserve"> skills</w:t>
            </w:r>
            <w:r>
              <w:rPr>
                <w:rFonts w:ascii="Tahoma" w:hAnsi="Tahoma" w:cs="Tahoma"/>
                <w:szCs w:val="20"/>
                <w:shd w:val="clear" w:color="auto" w:fill="FFFFFF"/>
              </w:rPr>
              <w:t>/application</w:t>
            </w:r>
            <w:r w:rsidRPr="00001070">
              <w:rPr>
                <w:rFonts w:ascii="Tahoma" w:hAnsi="Tahoma" w:cs="Tahoma"/>
                <w:szCs w:val="20"/>
                <w:shd w:val="clear" w:color="auto" w:fill="FFFFFF"/>
              </w:rPr>
              <w:t xml:space="preserve"> assessment</w:t>
            </w:r>
            <w:r>
              <w:rPr>
                <w:rFonts w:ascii="Tahoma" w:hAnsi="Tahoma" w:cs="Tahoma"/>
                <w:szCs w:val="20"/>
                <w:shd w:val="clear" w:color="auto" w:fill="FFFFFF"/>
              </w:rPr>
              <w:t xml:space="preserve"> by </w:t>
            </w:r>
            <w:r w:rsidR="00AA3C6F">
              <w:rPr>
                <w:rFonts w:ascii="Tahoma" w:hAnsi="Tahoma" w:cs="Tahoma"/>
                <w:szCs w:val="20"/>
                <w:shd w:val="clear" w:color="auto" w:fill="FFFFFF"/>
              </w:rPr>
              <w:t>Minerva Oil &amp; Gas</w:t>
            </w:r>
            <w:r>
              <w:rPr>
                <w:rFonts w:ascii="Tahoma" w:hAnsi="Tahoma" w:cs="Tahoma"/>
                <w:szCs w:val="20"/>
                <w:shd w:val="clear" w:color="auto" w:fill="FFFFFF"/>
              </w:rPr>
              <w:t xml:space="preserve"> </w:t>
            </w:r>
            <w:r w:rsidR="00AF034E">
              <w:rPr>
                <w:rFonts w:ascii="Tahoma" w:hAnsi="Tahoma" w:cs="Tahoma"/>
                <w:szCs w:val="20"/>
                <w:shd w:val="clear" w:color="auto" w:fill="FFFFFF"/>
              </w:rPr>
              <w:t xml:space="preserve">Refinery </w:t>
            </w:r>
            <w:r>
              <w:rPr>
                <w:rFonts w:ascii="Tahoma" w:hAnsi="Tahoma" w:cs="Tahoma"/>
                <w:szCs w:val="20"/>
                <w:shd w:val="clear" w:color="auto" w:fill="FFFFFF"/>
              </w:rPr>
              <w:t>HR</w:t>
            </w:r>
            <w:r w:rsidRPr="00001070">
              <w:rPr>
                <w:rFonts w:ascii="Tahoma" w:hAnsi="Tahoma" w:cs="Tahoma"/>
                <w:szCs w:val="20"/>
                <w:shd w:val="clear" w:color="auto" w:fill="FFFFFF"/>
              </w:rPr>
              <w:t>?</w:t>
            </w:r>
            <w:r w:rsidRPr="00BD2662">
              <w:rPr>
                <w:rFonts w:ascii="Tahoma" w:hAnsi="Tahoma" w:cs="Tahoma"/>
                <w:color w:val="FF0000"/>
                <w:szCs w:val="20"/>
                <w:shd w:val="clear" w:color="auto" w:fill="FFFFFF"/>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t>VIII</w:t>
            </w:r>
          </w:p>
        </w:tc>
        <w:tc>
          <w:tcPr>
            <w:tcW w:w="2449" w:type="pct"/>
            <w:shd w:val="clear" w:color="auto" w:fill="auto"/>
          </w:tcPr>
          <w:p w:rsidR="008725D9" w:rsidRPr="00466C6F" w:rsidRDefault="008725D9" w:rsidP="00D736D7">
            <w:pPr>
              <w:pStyle w:val="BodyCopy"/>
              <w:rPr>
                <w:rFonts w:ascii="Tahoma" w:hAnsi="Tahoma" w:cs="Tahoma"/>
                <w:b/>
                <w:szCs w:val="20"/>
                <w:shd w:val="clear" w:color="auto" w:fill="FFFFFF"/>
              </w:rPr>
            </w:pPr>
            <w:r w:rsidRPr="00466C6F">
              <w:rPr>
                <w:rFonts w:ascii="Tahoma" w:hAnsi="Tahoma" w:cs="Tahoma"/>
                <w:b/>
                <w:szCs w:val="20"/>
                <w:shd w:val="clear" w:color="auto" w:fill="FFFFFF"/>
              </w:rPr>
              <w:t>Professional year</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Height w:val="800"/>
        </w:trPr>
        <w:tc>
          <w:tcPr>
            <w:tcW w:w="358" w:type="pct"/>
          </w:tcPr>
          <w:p w:rsidR="008725D9" w:rsidRDefault="008725D9" w:rsidP="00D736D7">
            <w:pPr>
              <w:pStyle w:val="BodyCopy"/>
              <w:rPr>
                <w:rFonts w:cs="Arial"/>
                <w:sz w:val="18"/>
                <w:szCs w:val="18"/>
              </w:rPr>
            </w:pPr>
            <w:r>
              <w:rPr>
                <w:rFonts w:cs="Arial"/>
                <w:sz w:val="18"/>
                <w:szCs w:val="18"/>
              </w:rPr>
              <w:t>16</w:t>
            </w:r>
          </w:p>
        </w:tc>
        <w:tc>
          <w:tcPr>
            <w:tcW w:w="2449" w:type="pct"/>
            <w:shd w:val="clear" w:color="auto" w:fill="auto"/>
          </w:tcPr>
          <w:p w:rsidR="008725D9" w:rsidRPr="00001070" w:rsidRDefault="008725D9" w:rsidP="00D736D7">
            <w:pPr>
              <w:pStyle w:val="BodyCopy"/>
              <w:rPr>
                <w:rFonts w:ascii="Tahoma" w:hAnsi="Tahoma" w:cs="Tahoma"/>
                <w:szCs w:val="20"/>
                <w:shd w:val="clear" w:color="auto" w:fill="FFFFFF"/>
              </w:rPr>
            </w:pPr>
            <w:r>
              <w:rPr>
                <w:rFonts w:ascii="Tahoma" w:hAnsi="Tahoma" w:cs="Tahoma"/>
                <w:szCs w:val="20"/>
                <w:shd w:val="clear" w:color="auto" w:fill="FFFFFF"/>
              </w:rPr>
              <w:t>Has the applicant</w:t>
            </w:r>
            <w:r w:rsidRPr="00466C6F">
              <w:rPr>
                <w:rFonts w:ascii="Tahoma" w:hAnsi="Tahoma" w:cs="Tahoma"/>
                <w:szCs w:val="20"/>
                <w:shd w:val="clear" w:color="auto" w:fill="FFFFFF"/>
              </w:rPr>
              <w:t xml:space="preserve"> completed a gazetted professional year in Australia in the last 48 months?</w:t>
            </w:r>
            <w:r w:rsidRPr="00BD2662">
              <w:rPr>
                <w:rFonts w:ascii="Tahoma" w:hAnsi="Tahoma" w:cs="Tahoma"/>
                <w:color w:val="FF0000"/>
                <w:szCs w:val="20"/>
                <w:shd w:val="clear" w:color="auto" w:fill="FFFFFF"/>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r w:rsidR="008725D9" w:rsidRPr="00D30AD4" w:rsidTr="00EE6111">
        <w:trPr>
          <w:cantSplit/>
        </w:trPr>
        <w:tc>
          <w:tcPr>
            <w:tcW w:w="358" w:type="pct"/>
          </w:tcPr>
          <w:p w:rsidR="008725D9" w:rsidRDefault="008725D9" w:rsidP="00D736D7">
            <w:pPr>
              <w:pStyle w:val="BodyCopy"/>
              <w:rPr>
                <w:rFonts w:cs="Arial"/>
                <w:sz w:val="18"/>
                <w:szCs w:val="18"/>
              </w:rPr>
            </w:pPr>
            <w:r>
              <w:rPr>
                <w:rFonts w:cs="Arial"/>
                <w:sz w:val="18"/>
                <w:szCs w:val="18"/>
              </w:rPr>
              <w:t>IX</w:t>
            </w:r>
          </w:p>
        </w:tc>
        <w:tc>
          <w:tcPr>
            <w:tcW w:w="2449" w:type="pct"/>
            <w:shd w:val="clear" w:color="auto" w:fill="auto"/>
          </w:tcPr>
          <w:p w:rsidR="008725D9" w:rsidRPr="00466C6F" w:rsidRDefault="008725D9" w:rsidP="00D736D7">
            <w:pPr>
              <w:pStyle w:val="BodyCopy"/>
              <w:rPr>
                <w:rFonts w:ascii="Tahoma" w:hAnsi="Tahoma" w:cs="Tahoma"/>
                <w:b/>
                <w:szCs w:val="20"/>
                <w:shd w:val="clear" w:color="auto" w:fill="FFFFFF"/>
              </w:rPr>
            </w:pPr>
            <w:r w:rsidRPr="00466C6F">
              <w:rPr>
                <w:rFonts w:ascii="Tahoma" w:hAnsi="Tahoma" w:cs="Tahoma"/>
                <w:b/>
                <w:szCs w:val="20"/>
                <w:shd w:val="clear" w:color="auto" w:fill="FFFFFF"/>
              </w:rPr>
              <w:t>Declarations</w:t>
            </w:r>
          </w:p>
        </w:tc>
        <w:tc>
          <w:tcPr>
            <w:tcW w:w="2193" w:type="pct"/>
            <w:shd w:val="clear" w:color="auto" w:fill="auto"/>
          </w:tcPr>
          <w:p w:rsidR="008725D9" w:rsidRPr="00542FBA" w:rsidRDefault="008725D9" w:rsidP="00D736D7">
            <w:pPr>
              <w:pStyle w:val="BodyCopy"/>
              <w:rPr>
                <w:rFonts w:cs="Arial"/>
                <w:sz w:val="18"/>
                <w:szCs w:val="18"/>
              </w:rPr>
            </w:pPr>
          </w:p>
        </w:tc>
      </w:tr>
      <w:tr w:rsidR="008725D9" w:rsidRPr="00D30AD4" w:rsidTr="00EE6111">
        <w:trPr>
          <w:cantSplit/>
        </w:trPr>
        <w:tc>
          <w:tcPr>
            <w:tcW w:w="358" w:type="pct"/>
          </w:tcPr>
          <w:p w:rsidR="008725D9" w:rsidRPr="00542FBA" w:rsidRDefault="008725D9" w:rsidP="00D736D7">
            <w:pPr>
              <w:pStyle w:val="BodyCopy"/>
              <w:rPr>
                <w:rFonts w:cs="Arial"/>
                <w:sz w:val="18"/>
                <w:szCs w:val="18"/>
              </w:rPr>
            </w:pPr>
            <w:r>
              <w:rPr>
                <w:rFonts w:cs="Arial"/>
                <w:sz w:val="18"/>
                <w:szCs w:val="18"/>
              </w:rPr>
              <w:t>17</w:t>
            </w:r>
          </w:p>
        </w:tc>
        <w:tc>
          <w:tcPr>
            <w:tcW w:w="2449" w:type="pct"/>
            <w:shd w:val="clear" w:color="auto" w:fill="auto"/>
          </w:tcPr>
          <w:p w:rsidR="008725D9" w:rsidRPr="00542FBA" w:rsidRDefault="008725D9" w:rsidP="00D736D7">
            <w:pPr>
              <w:pStyle w:val="BodyCopy"/>
              <w:rPr>
                <w:rFonts w:cs="Arial"/>
                <w:sz w:val="18"/>
                <w:szCs w:val="18"/>
              </w:rPr>
            </w:pPr>
            <w:r w:rsidRPr="00542FBA">
              <w:rPr>
                <w:rFonts w:cs="Arial"/>
                <w:sz w:val="18"/>
                <w:szCs w:val="18"/>
              </w:rPr>
              <w:t>Have you read and understood the Terms and Conditions of this Expression of Interest (EOI)?</w:t>
            </w:r>
            <w:r w:rsidRPr="00BD2662">
              <w:rPr>
                <w:rFonts w:cs="Arial"/>
                <w:color w:val="FF0000"/>
                <w:sz w:val="18"/>
                <w:szCs w:val="18"/>
              </w:rPr>
              <w:t>*</w:t>
            </w:r>
          </w:p>
        </w:tc>
        <w:tc>
          <w:tcPr>
            <w:tcW w:w="2193" w:type="pct"/>
            <w:shd w:val="clear" w:color="auto" w:fill="auto"/>
          </w:tcPr>
          <w:p w:rsidR="008725D9" w:rsidRPr="00542FBA" w:rsidRDefault="008725D9" w:rsidP="00D736D7">
            <w:pPr>
              <w:pStyle w:val="BodyCopy"/>
              <w:jc w:val="center"/>
              <w:rPr>
                <w:rFonts w:cs="Arial"/>
                <w:sz w:val="18"/>
                <w:szCs w:val="18"/>
              </w:rPr>
            </w:pPr>
            <w:r w:rsidRPr="00542FBA">
              <w:rPr>
                <w:rFonts w:cs="Arial"/>
                <w:sz w:val="18"/>
                <w:szCs w:val="18"/>
              </w:rPr>
              <w:sym w:font="Wingdings" w:char="F0A8"/>
            </w:r>
            <w:r w:rsidRPr="00542FBA">
              <w:rPr>
                <w:rFonts w:cs="Arial"/>
                <w:sz w:val="18"/>
                <w:szCs w:val="18"/>
              </w:rPr>
              <w:t xml:space="preserve"> Yes   </w:t>
            </w:r>
            <w:r w:rsidRPr="00542FBA">
              <w:rPr>
                <w:rFonts w:cs="Arial"/>
                <w:sz w:val="18"/>
                <w:szCs w:val="18"/>
              </w:rPr>
              <w:sym w:font="Wingdings" w:char="F0A8"/>
            </w:r>
            <w:r w:rsidRPr="00542FBA">
              <w:rPr>
                <w:rFonts w:cs="Arial"/>
                <w:sz w:val="18"/>
                <w:szCs w:val="18"/>
              </w:rPr>
              <w:t xml:space="preserve"> No</w:t>
            </w:r>
          </w:p>
        </w:tc>
      </w:tr>
    </w:tbl>
    <w:p w:rsidR="008725D9" w:rsidRPr="00AA78B0" w:rsidRDefault="008725D9" w:rsidP="00EE6111">
      <w:pPr>
        <w:ind w:left="720"/>
        <w:rPr>
          <w:color w:val="333333"/>
          <w:sz w:val="14"/>
          <w:szCs w:val="14"/>
        </w:rPr>
      </w:pPr>
      <w:r w:rsidRPr="00AA78B0">
        <w:rPr>
          <w:color w:val="333333"/>
          <w:sz w:val="14"/>
          <w:szCs w:val="14"/>
        </w:rPr>
        <w:t xml:space="preserve">Please email a well completed copy of this EOI form to: </w:t>
      </w:r>
      <w:r w:rsidR="00F71ECA" w:rsidRPr="00F71ECA">
        <w:rPr>
          <w:color w:val="0070C0"/>
          <w:sz w:val="14"/>
          <w:szCs w:val="14"/>
        </w:rPr>
        <w:t>immi@ggov-au.com</w:t>
      </w:r>
    </w:p>
    <w:p w:rsidR="008725D9" w:rsidRDefault="008725D9" w:rsidP="00B35060">
      <w:pPr>
        <w:pStyle w:val="Heading2"/>
        <w:spacing w:before="0" w:after="0"/>
        <w:jc w:val="center"/>
      </w:pPr>
      <w:bookmarkStart w:id="4" w:name="EOITerms"/>
      <w:r>
        <w:t>T</w:t>
      </w:r>
      <w:r w:rsidRPr="00CA5191">
        <w:t>erms and conditions</w:t>
      </w:r>
      <w:r>
        <w:t xml:space="preserve"> associated with Multinational</w:t>
      </w:r>
    </w:p>
    <w:p w:rsidR="008725D9" w:rsidRPr="00804747" w:rsidRDefault="008725D9" w:rsidP="00B35060">
      <w:pPr>
        <w:pStyle w:val="Heading2"/>
        <w:spacing w:before="0" w:after="0"/>
        <w:jc w:val="center"/>
      </w:pPr>
      <w:r>
        <w:t>[Employer Nomination Scheme] ENS</w:t>
      </w:r>
    </w:p>
    <w:bookmarkEnd w:id="4"/>
    <w:p w:rsidR="008725D9" w:rsidRDefault="008725D9" w:rsidP="00B35060">
      <w:pPr>
        <w:pStyle w:val="BodyCopy"/>
        <w:numPr>
          <w:ilvl w:val="0"/>
          <w:numId w:val="2"/>
        </w:numPr>
      </w:pPr>
      <w:r>
        <w:t>The employer hereby engages the employee and the employee hereby agrees to work with the employer in Australia during such period the employee agrees to perform all legitimate duties assigned to him/ her in his/ her capacity as an employee by his/ her employer.</w:t>
      </w:r>
    </w:p>
    <w:p w:rsidR="008725D9" w:rsidRDefault="008725D9" w:rsidP="00B35060">
      <w:pPr>
        <w:pStyle w:val="BodyCopy"/>
        <w:numPr>
          <w:ilvl w:val="0"/>
          <w:numId w:val="2"/>
        </w:numPr>
      </w:pPr>
      <w:r>
        <w:t>The contract will remain valid for initial period of FOUR YEARS.</w:t>
      </w:r>
    </w:p>
    <w:p w:rsidR="008725D9" w:rsidRDefault="008725D9" w:rsidP="00B35060">
      <w:pPr>
        <w:pStyle w:val="BodyCopy"/>
        <w:numPr>
          <w:ilvl w:val="0"/>
          <w:numId w:val="2"/>
        </w:numPr>
      </w:pPr>
      <w:r>
        <w:t xml:space="preserve"> The employer shall pay a Monthly salary to the employee and the salary shall be paid at regular monthly intervals.</w:t>
      </w:r>
    </w:p>
    <w:p w:rsidR="008725D9" w:rsidRDefault="008725D9" w:rsidP="00B35060">
      <w:pPr>
        <w:pStyle w:val="BodyCopy"/>
        <w:numPr>
          <w:ilvl w:val="0"/>
          <w:numId w:val="2"/>
        </w:numPr>
      </w:pPr>
      <w:r>
        <w:t>The employer will provide a maximum of five (5) Return air/flight ticket(s) for employee and accompanying family members to Australia.</w:t>
      </w:r>
    </w:p>
    <w:p w:rsidR="008725D9" w:rsidRDefault="008725D9" w:rsidP="00B35060">
      <w:pPr>
        <w:pStyle w:val="BodyCopy"/>
        <w:numPr>
          <w:ilvl w:val="0"/>
          <w:numId w:val="2"/>
        </w:numPr>
      </w:pPr>
      <w:r>
        <w:t>The employer will provide the employee and his/her family, Business class boarding package for return journey on completion of contractual period.</w:t>
      </w:r>
    </w:p>
    <w:p w:rsidR="008725D9" w:rsidRDefault="008725D9" w:rsidP="00B35060">
      <w:pPr>
        <w:pStyle w:val="BodyCopy"/>
        <w:numPr>
          <w:ilvl w:val="0"/>
          <w:numId w:val="2"/>
        </w:numPr>
      </w:pPr>
      <w:r>
        <w:t>The employee will be given a leave of 30 days for every completed calendar year of service sequel to employee right in Australia.</w:t>
      </w:r>
    </w:p>
    <w:p w:rsidR="008725D9" w:rsidRDefault="008725D9" w:rsidP="00B35060">
      <w:pPr>
        <w:pStyle w:val="BodyCopy"/>
        <w:numPr>
          <w:ilvl w:val="0"/>
          <w:numId w:val="2"/>
        </w:numPr>
      </w:pPr>
      <w:r w:rsidRPr="00413F99">
        <w:t>The employer will provide the employee and his/her family (if applicable), free Medical treatment of Government Hospital as and when required.</w:t>
      </w:r>
    </w:p>
    <w:p w:rsidR="008725D9" w:rsidRDefault="008725D9" w:rsidP="00B35060">
      <w:pPr>
        <w:pStyle w:val="BodyCopy"/>
        <w:numPr>
          <w:ilvl w:val="0"/>
          <w:numId w:val="2"/>
        </w:numPr>
      </w:pPr>
      <w:r w:rsidRPr="00413F99">
        <w:t xml:space="preserve"> If employee wishes to terminate his/her agreement before the end of contractual period, he/she must reach a mutual </w:t>
      </w:r>
      <w:r>
        <w:t xml:space="preserve">agreement with the employer for his/her </w:t>
      </w:r>
      <w:r w:rsidRPr="00413F99">
        <w:t>compensation if necessary.</w:t>
      </w:r>
    </w:p>
    <w:p w:rsidR="008725D9" w:rsidRDefault="008725D9" w:rsidP="00B35060">
      <w:pPr>
        <w:pStyle w:val="BodyCopy"/>
        <w:numPr>
          <w:ilvl w:val="0"/>
          <w:numId w:val="2"/>
        </w:numPr>
      </w:pPr>
      <w:r>
        <w:t xml:space="preserve">The employee </w:t>
      </w:r>
      <w:r w:rsidR="00AA3C6F">
        <w:t>is obliged to a legal assistance from</w:t>
      </w:r>
      <w:r>
        <w:t xml:space="preserve"> the </w:t>
      </w:r>
      <w:r w:rsidR="00AA3C6F">
        <w:t>regional assigned Australian Immigration lawyer/</w:t>
      </w:r>
      <w:r>
        <w:t>attaché in case of untimely dismissal a</w:t>
      </w:r>
      <w:r w:rsidR="00AA3C6F">
        <w:t>nd for employment authorization such as penal assessment process.</w:t>
      </w:r>
    </w:p>
    <w:p w:rsidR="008725D9" w:rsidRDefault="008725D9" w:rsidP="00B35060">
      <w:pPr>
        <w:pStyle w:val="BodyCopy"/>
        <w:numPr>
          <w:ilvl w:val="0"/>
          <w:numId w:val="2"/>
        </w:numPr>
      </w:pPr>
      <w:r>
        <w:t xml:space="preserve">Due to </w:t>
      </w:r>
      <w:r w:rsidR="00AA3C6F">
        <w:t>Minerva Oil and Gas’</w:t>
      </w:r>
      <w:r>
        <w:t xml:space="preserve"> drive to cut cost on our annual multinational graduate recruitment, our inter-racial new recruits are subject to undergo our joint tailored graduate corporate training/induction programme in USA, UK, Canada or Australia before they can officially start their duty with the company here in Australia.  </w:t>
      </w:r>
    </w:p>
    <w:p w:rsidR="008725D9" w:rsidRDefault="008725D9" w:rsidP="00B35060">
      <w:pPr>
        <w:pStyle w:val="BodyCopy"/>
        <w:numPr>
          <w:ilvl w:val="0"/>
          <w:numId w:val="2"/>
        </w:numPr>
      </w:pPr>
      <w:r>
        <w:t xml:space="preserve">The employee is obliged to 4years salary entitlement if the contract is terminated corporately or by a feasible reason from the employee through a legal understanding with the </w:t>
      </w:r>
      <w:r w:rsidR="00AA3C6F">
        <w:t>regional assigned immigration lawyer/</w:t>
      </w:r>
      <w:r>
        <w:t>attaché.</w:t>
      </w:r>
    </w:p>
    <w:p w:rsidR="008725D9" w:rsidRDefault="008725D9" w:rsidP="00B35060">
      <w:pPr>
        <w:pStyle w:val="BodyCopy"/>
        <w:numPr>
          <w:ilvl w:val="0"/>
          <w:numId w:val="2"/>
        </w:numPr>
      </w:pPr>
      <w:r>
        <w:t xml:space="preserve">The employer shall provide an offer letter and employment contract to the employee whenever it is requested by the Australian Immigration </w:t>
      </w:r>
      <w:r w:rsidR="005B76D7">
        <w:t>Border Protection</w:t>
      </w:r>
      <w:r>
        <w:t>.</w:t>
      </w:r>
    </w:p>
    <w:p w:rsidR="008725D9" w:rsidRDefault="008725D9" w:rsidP="00B35060">
      <w:pPr>
        <w:pStyle w:val="BodyCopy"/>
        <w:numPr>
          <w:ilvl w:val="0"/>
          <w:numId w:val="2"/>
        </w:numPr>
      </w:pPr>
      <w:r w:rsidRPr="00413F99">
        <w:lastRenderedPageBreak/>
        <w:t>The employer wil</w:t>
      </w:r>
      <w:r w:rsidR="005B76D7">
        <w:t xml:space="preserve">l provide </w:t>
      </w:r>
      <w:r w:rsidRPr="00413F99">
        <w:t xml:space="preserve">employee free </w:t>
      </w:r>
      <w:r>
        <w:t>lunch</w:t>
      </w:r>
      <w:r w:rsidR="0057135B">
        <w:t xml:space="preserve"> </w:t>
      </w:r>
      <w:r>
        <w:t>at the company’s cafeteria during duty</w:t>
      </w:r>
      <w:r w:rsidR="005B76D7">
        <w:t xml:space="preserve"> or working</w:t>
      </w:r>
      <w:r>
        <w:t xml:space="preserve"> periods.</w:t>
      </w:r>
    </w:p>
    <w:p w:rsidR="008725D9" w:rsidRDefault="008725D9" w:rsidP="00B35060">
      <w:pPr>
        <w:pStyle w:val="BodyCopy"/>
        <w:numPr>
          <w:ilvl w:val="0"/>
          <w:numId w:val="2"/>
        </w:numPr>
      </w:pPr>
      <w:r>
        <w:t>The employer shall provide personal</w:t>
      </w:r>
      <w:r w:rsidR="0057135B">
        <w:t xml:space="preserve"> </w:t>
      </w:r>
      <w:r>
        <w:t>(</w:t>
      </w:r>
      <w:r w:rsidRPr="00413F99">
        <w:t>family</w:t>
      </w:r>
      <w:r>
        <w:t>)</w:t>
      </w:r>
      <w:r w:rsidRPr="00413F99">
        <w:t xml:space="preserve"> accommodation </w:t>
      </w:r>
      <w:r>
        <w:t>to employee and migrated family member (s) in Australia during the 4years contract duration.</w:t>
      </w:r>
    </w:p>
    <w:p w:rsidR="008725D9" w:rsidRDefault="008725D9" w:rsidP="00B35060">
      <w:pPr>
        <w:pStyle w:val="BodyCopy"/>
        <w:numPr>
          <w:ilvl w:val="0"/>
          <w:numId w:val="2"/>
        </w:numPr>
      </w:pPr>
      <w:r w:rsidRPr="00413F99">
        <w:t>Payment of compensation to the employee in case of disability or permanent injury arising out of</w:t>
      </w:r>
      <w:r>
        <w:t xml:space="preserve"> and incurred while on duty shall</w:t>
      </w:r>
      <w:r w:rsidRPr="00413F99">
        <w:t xml:space="preserve"> be provided for in accordance with the local Lab</w:t>
      </w:r>
      <w:r>
        <w:t>o</w:t>
      </w:r>
      <w:r w:rsidRPr="00413F99">
        <w:t>ur L</w:t>
      </w:r>
      <w:r>
        <w:t>aws and employee right in Australia</w:t>
      </w:r>
      <w:r w:rsidRPr="00413F99">
        <w:t>.</w:t>
      </w:r>
    </w:p>
    <w:p w:rsidR="008725D9" w:rsidRDefault="008725D9" w:rsidP="00B35060">
      <w:pPr>
        <w:pStyle w:val="BodyCopy"/>
        <w:numPr>
          <w:ilvl w:val="0"/>
          <w:numId w:val="2"/>
        </w:numPr>
      </w:pPr>
      <w:r w:rsidRPr="00413F99">
        <w:t>Canada</w:t>
      </w:r>
      <w:r>
        <w:t>, EU, UK &amp;</w:t>
      </w:r>
      <w:r w:rsidRPr="00413F99">
        <w:t xml:space="preserve"> USA Laws will interpret these terms and all disputes will be settled through the appropriate Labo</w:t>
      </w:r>
      <w:r>
        <w:t>u</w:t>
      </w:r>
      <w:r w:rsidRPr="00413F99">
        <w:t xml:space="preserve">r Courts in </w:t>
      </w:r>
      <w:r>
        <w:t>Australia</w:t>
      </w:r>
      <w:r w:rsidRPr="00413F99">
        <w:t>.</w:t>
      </w:r>
    </w:p>
    <w:p w:rsidR="008725D9" w:rsidRPr="002014A7" w:rsidRDefault="008725D9" w:rsidP="00B35060">
      <w:pPr>
        <w:pStyle w:val="BodyCopy"/>
        <w:numPr>
          <w:ilvl w:val="0"/>
          <w:numId w:val="2"/>
        </w:numPr>
      </w:pPr>
      <w:r w:rsidRPr="002014A7">
        <w:rPr>
          <w:szCs w:val="20"/>
        </w:rPr>
        <w:t xml:space="preserve">That employee will not boycott </w:t>
      </w:r>
      <w:r w:rsidR="005B76D7">
        <w:rPr>
          <w:szCs w:val="20"/>
        </w:rPr>
        <w:t>Minerva Oil &amp; Gas</w:t>
      </w:r>
      <w:r w:rsidRPr="002014A7">
        <w:rPr>
          <w:szCs w:val="20"/>
        </w:rPr>
        <w:t xml:space="preserve"> </w:t>
      </w:r>
      <w:r>
        <w:rPr>
          <w:szCs w:val="20"/>
        </w:rPr>
        <w:t xml:space="preserve">Refining Company upon arrival to Australia </w:t>
      </w:r>
      <w:r w:rsidRPr="002014A7">
        <w:rPr>
          <w:szCs w:val="20"/>
        </w:rPr>
        <w:t xml:space="preserve">through which his/her Australian visa &amp; work permit has been processed and certified. </w:t>
      </w:r>
    </w:p>
    <w:p w:rsidR="00B35060" w:rsidRPr="00B35060" w:rsidRDefault="005B76D7" w:rsidP="00B35060">
      <w:pPr>
        <w:pStyle w:val="BodyCopy"/>
        <w:numPr>
          <w:ilvl w:val="0"/>
          <w:numId w:val="2"/>
        </w:numPr>
      </w:pPr>
      <w:r w:rsidRPr="00D04B4F">
        <w:rPr>
          <w:caps/>
          <w:noProof/>
          <w:lang w:val="en-US" w:eastAsia="en-US"/>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AutoShape 2" o:spid="_x0000_s1028" type="#_x0000_t92" style="position:absolute;left:0;text-align:left;margin-left:189.3pt;margin-top:42.8pt;width:150pt;height:137.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" fillcolor="red" stroked="f"/>
        </w:pict>
      </w:r>
      <w:r w:rsidR="008725D9" w:rsidRPr="002014A7">
        <w:rPr>
          <w:szCs w:val="20"/>
        </w:rPr>
        <w:t>That employee must provide every requirement demanded by Australia Immigration &amp; Border Protection and</w:t>
      </w:r>
      <w:r w:rsidR="008725D9">
        <w:rPr>
          <w:szCs w:val="20"/>
        </w:rPr>
        <w:t xml:space="preserve"> Australian Immigration</w:t>
      </w:r>
      <w:r w:rsidR="008725D9" w:rsidRPr="002014A7">
        <w:rPr>
          <w:szCs w:val="20"/>
        </w:rPr>
        <w:t xml:space="preserve"> lawyers</w:t>
      </w:r>
      <w:r w:rsidR="008725D9">
        <w:rPr>
          <w:szCs w:val="20"/>
        </w:rPr>
        <w:t xml:space="preserve"> (attaché)</w:t>
      </w:r>
      <w:r w:rsidR="0057135B">
        <w:rPr>
          <w:szCs w:val="20"/>
        </w:rPr>
        <w:t xml:space="preserve"> </w:t>
      </w:r>
      <w:r w:rsidR="008725D9">
        <w:rPr>
          <w:szCs w:val="20"/>
        </w:rPr>
        <w:t>necessarily</w:t>
      </w:r>
      <w:r w:rsidR="008725D9" w:rsidRPr="002014A7">
        <w:rPr>
          <w:szCs w:val="20"/>
        </w:rPr>
        <w:t xml:space="preserve"> needed for </w:t>
      </w:r>
      <w:r w:rsidR="008725D9">
        <w:rPr>
          <w:szCs w:val="20"/>
        </w:rPr>
        <w:t>applicant</w:t>
      </w:r>
      <w:r w:rsidR="008725D9" w:rsidRPr="002014A7">
        <w:rPr>
          <w:szCs w:val="20"/>
        </w:rPr>
        <w:t xml:space="preserve">’s successful visa and work permit </w:t>
      </w:r>
      <w:r>
        <w:rPr>
          <w:szCs w:val="20"/>
        </w:rPr>
        <w:t xml:space="preserve">emergency process &amp; </w:t>
      </w:r>
      <w:r w:rsidR="008725D9" w:rsidRPr="002014A7">
        <w:rPr>
          <w:szCs w:val="20"/>
        </w:rPr>
        <w:t>authorization.</w:t>
      </w:r>
    </w:p>
    <w:p w:rsidR="008725D9" w:rsidRDefault="008725D9" w:rsidP="008D0BC3">
      <w:pPr>
        <w:spacing w:after="0" w:line="240" w:lineRule="auto"/>
        <w:ind w:left="420"/>
        <w:jc w:val="both"/>
        <w:rPr>
          <w:b/>
        </w:rPr>
      </w:pPr>
      <w:r w:rsidRPr="006077A8">
        <w:rPr>
          <w:b/>
        </w:rPr>
        <w:t>Signed and dated by:</w:t>
      </w:r>
    </w:p>
    <w:p w:rsidR="005B76D7" w:rsidRPr="00B35060" w:rsidRDefault="005B76D7" w:rsidP="008D0BC3">
      <w:pPr>
        <w:spacing w:after="0" w:line="240" w:lineRule="auto"/>
        <w:ind w:left="420"/>
        <w:jc w:val="both"/>
      </w:pPr>
    </w:p>
    <w:p w:rsidR="008725D9" w:rsidRDefault="005B76D7" w:rsidP="008D0BC3">
      <w:pPr>
        <w:pStyle w:val="BodyCopy"/>
        <w:spacing w:before="0" w:after="0"/>
        <w:ind w:left="420"/>
        <w:rPr>
          <w:b/>
        </w:rPr>
      </w:pPr>
      <w:r w:rsidRPr="005B76D7">
        <w:rPr>
          <w:b/>
        </w:rPr>
        <w:drawing>
          <wp:inline distT="0" distB="0" distL="0" distR="0">
            <wp:extent cx="1562100" cy="5429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62100" cy="542925"/>
                    </a:xfrm>
                    <a:prstGeom prst="rect">
                      <a:avLst/>
                    </a:prstGeom>
                    <a:noFill/>
                  </pic:spPr>
                </pic:pic>
              </a:graphicData>
            </a:graphic>
          </wp:inline>
        </w:drawing>
      </w:r>
    </w:p>
    <w:p w:rsidR="008725D9" w:rsidRDefault="008725D9" w:rsidP="008D0BC3">
      <w:pPr>
        <w:spacing w:after="0"/>
        <w:ind w:left="420"/>
        <w:rPr>
          <w:caps/>
        </w:rPr>
      </w:pPr>
      <w:r>
        <w:rPr>
          <w:caps/>
        </w:rPr>
        <w:t>________________</w:t>
      </w:r>
      <w:r>
        <w:rPr>
          <w:caps/>
        </w:rPr>
        <w:softHyphen/>
      </w:r>
      <w:r>
        <w:rPr>
          <w:caps/>
        </w:rPr>
        <w:softHyphen/>
        <w:t xml:space="preserve">__      </w:t>
      </w:r>
      <w:r>
        <w:rPr>
          <w:caps/>
        </w:rPr>
        <w:tab/>
      </w:r>
      <w:r>
        <w:rPr>
          <w:caps/>
        </w:rPr>
        <w:tab/>
      </w:r>
      <w:r>
        <w:rPr>
          <w:caps/>
        </w:rPr>
        <w:tab/>
      </w:r>
      <w:r>
        <w:rPr>
          <w:caps/>
        </w:rPr>
        <w:tab/>
      </w:r>
      <w:r w:rsidR="0057135B">
        <w:rPr>
          <w:caps/>
        </w:rPr>
        <w:t xml:space="preserve">                       </w:t>
      </w:r>
      <w:r w:rsidR="005B76D7">
        <w:rPr>
          <w:caps/>
        </w:rPr>
        <w:t xml:space="preserve"> </w:t>
      </w:r>
      <w:r w:rsidR="0057135B">
        <w:rPr>
          <w:caps/>
        </w:rPr>
        <w:t xml:space="preserve">  </w:t>
      </w:r>
      <w:r w:rsidR="005B76D7">
        <w:rPr>
          <w:caps/>
        </w:rPr>
        <w:t xml:space="preserve">                          </w:t>
      </w:r>
      <w:r w:rsidR="0057135B">
        <w:rPr>
          <w:caps/>
        </w:rPr>
        <w:t xml:space="preserve">  </w:t>
      </w:r>
      <w:r>
        <w:rPr>
          <w:caps/>
        </w:rPr>
        <w:t>________________</w:t>
      </w:r>
    </w:p>
    <w:p w:rsidR="008725D9" w:rsidRDefault="0057135B" w:rsidP="008D0BC3">
      <w:pPr>
        <w:spacing w:after="0"/>
        <w:ind w:left="420"/>
        <w:rPr>
          <w:caps/>
        </w:rPr>
      </w:pPr>
      <w:r>
        <w:rPr>
          <w:caps/>
          <w:sz w:val="16"/>
          <w:szCs w:val="16"/>
        </w:rPr>
        <w:t xml:space="preserve">   </w:t>
      </w:r>
      <w:r w:rsidR="008725D9" w:rsidRPr="00280FA6">
        <w:rPr>
          <w:caps/>
          <w:sz w:val="16"/>
          <w:szCs w:val="16"/>
        </w:rPr>
        <w:t>(EMPLOYER)</w:t>
      </w:r>
      <w:r>
        <w:rPr>
          <w:caps/>
          <w:sz w:val="16"/>
          <w:szCs w:val="16"/>
        </w:rPr>
        <w:t xml:space="preserve">                                                                                                                                                                                      </w:t>
      </w:r>
      <w:r w:rsidR="005B76D7">
        <w:rPr>
          <w:caps/>
          <w:sz w:val="16"/>
          <w:szCs w:val="16"/>
        </w:rPr>
        <w:t xml:space="preserve">    </w:t>
      </w:r>
      <w:r>
        <w:rPr>
          <w:caps/>
          <w:sz w:val="16"/>
          <w:szCs w:val="16"/>
        </w:rPr>
        <w:t>(</w:t>
      </w:r>
      <w:r w:rsidRPr="00280FA6">
        <w:rPr>
          <w:caps/>
          <w:sz w:val="16"/>
          <w:szCs w:val="16"/>
        </w:rPr>
        <w:t>EMPLOYEE)</w:t>
      </w:r>
    </w:p>
    <w:p w:rsidR="008725D9" w:rsidRDefault="008725D9" w:rsidP="008D0BC3">
      <w:pPr>
        <w:spacing w:after="0"/>
        <w:ind w:left="420"/>
        <w:rPr>
          <w:caps/>
        </w:rPr>
      </w:pPr>
      <w:r>
        <w:rPr>
          <w:caps/>
        </w:rPr>
        <w:tab/>
      </w:r>
    </w:p>
    <w:p w:rsidR="008725D9" w:rsidRPr="00B35060" w:rsidRDefault="005B76D7" w:rsidP="008D0BC3">
      <w:pPr>
        <w:spacing w:after="0" w:line="240" w:lineRule="auto"/>
        <w:ind w:left="420"/>
        <w:rPr>
          <w:rFonts w:ascii="Lucida Handwriting" w:hAnsi="Lucida Handwriting"/>
          <w:caps/>
          <w:color w:val="0F054B"/>
          <w:sz w:val="20"/>
          <w:szCs w:val="20"/>
        </w:rPr>
      </w:pPr>
      <w:r>
        <w:rPr>
          <w:rFonts w:ascii="Lucida Handwriting" w:hAnsi="Lucida Handwriting"/>
          <w:color w:val="0070C0"/>
          <w:sz w:val="20"/>
          <w:szCs w:val="20"/>
        </w:rPr>
        <w:t xml:space="preserve">          13</w:t>
      </w:r>
      <w:r w:rsidR="008725D9" w:rsidRPr="00B35060">
        <w:rPr>
          <w:rFonts w:ascii="Lucida Handwriting" w:hAnsi="Lucida Handwriting"/>
          <w:color w:val="0070C0"/>
          <w:sz w:val="20"/>
          <w:szCs w:val="20"/>
          <w:vertAlign w:val="superscript"/>
        </w:rPr>
        <w:t>th</w:t>
      </w:r>
      <w:r>
        <w:rPr>
          <w:rFonts w:ascii="Lucida Handwriting" w:hAnsi="Lucida Handwriting"/>
          <w:color w:val="0070C0"/>
          <w:sz w:val="20"/>
          <w:szCs w:val="20"/>
        </w:rPr>
        <w:t xml:space="preserve"> of February</w:t>
      </w:r>
      <w:r w:rsidR="008725D9" w:rsidRPr="00B35060">
        <w:rPr>
          <w:rFonts w:ascii="Lucida Handwriting" w:hAnsi="Lucida Handwriting"/>
          <w:color w:val="0070C0"/>
          <w:sz w:val="20"/>
          <w:szCs w:val="20"/>
        </w:rPr>
        <w:t>, 201</w:t>
      </w:r>
      <w:r w:rsidR="00F71ECA">
        <w:rPr>
          <w:rFonts w:ascii="Lucida Handwriting" w:hAnsi="Lucida Handwriting"/>
          <w:color w:val="0070C0"/>
          <w:sz w:val="20"/>
          <w:szCs w:val="20"/>
        </w:rPr>
        <w:t>5</w:t>
      </w:r>
      <w:r w:rsidR="008725D9" w:rsidRPr="00B35060">
        <w:rPr>
          <w:rFonts w:ascii="Lucida Handwriting" w:hAnsi="Lucida Handwriting"/>
          <w:caps/>
          <w:color w:val="0F054B"/>
          <w:sz w:val="20"/>
          <w:szCs w:val="20"/>
        </w:rPr>
        <w:tab/>
      </w:r>
      <w:r w:rsidR="008725D9" w:rsidRPr="00B35060">
        <w:rPr>
          <w:rFonts w:ascii="Lucida Handwriting" w:hAnsi="Lucida Handwriting"/>
          <w:caps/>
          <w:color w:val="0F054B"/>
          <w:sz w:val="20"/>
          <w:szCs w:val="20"/>
        </w:rPr>
        <w:tab/>
      </w:r>
    </w:p>
    <w:p w:rsidR="008725D9" w:rsidRDefault="008725D9" w:rsidP="008D0BC3">
      <w:pPr>
        <w:pStyle w:val="BodyCopy"/>
        <w:spacing w:line="240" w:lineRule="auto"/>
        <w:ind w:left="420"/>
        <w:rPr>
          <w:sz w:val="16"/>
          <w:szCs w:val="16"/>
        </w:rPr>
      </w:pPr>
      <w:r w:rsidRPr="00280FA6">
        <w:rPr>
          <w:sz w:val="16"/>
          <w:szCs w:val="16"/>
        </w:rPr>
        <w:t>DATE: ……………………</w:t>
      </w:r>
      <w:r>
        <w:rPr>
          <w:sz w:val="16"/>
          <w:szCs w:val="16"/>
        </w:rPr>
        <w:t xml:space="preserve">…. …….                                                                        </w:t>
      </w:r>
      <w:r w:rsidR="0057135B">
        <w:rPr>
          <w:sz w:val="16"/>
          <w:szCs w:val="16"/>
        </w:rPr>
        <w:t xml:space="preserve">                </w:t>
      </w:r>
      <w:r>
        <w:rPr>
          <w:sz w:val="16"/>
          <w:szCs w:val="16"/>
        </w:rPr>
        <w:t xml:space="preserve"> </w:t>
      </w:r>
      <w:r w:rsidR="005B76D7">
        <w:rPr>
          <w:sz w:val="16"/>
          <w:szCs w:val="16"/>
        </w:rPr>
        <w:t xml:space="preserve">        </w:t>
      </w:r>
      <w:r>
        <w:rPr>
          <w:sz w:val="16"/>
          <w:szCs w:val="16"/>
        </w:rPr>
        <w:t xml:space="preserve">  </w:t>
      </w:r>
      <w:r w:rsidR="005B76D7">
        <w:rPr>
          <w:sz w:val="16"/>
          <w:szCs w:val="16"/>
        </w:rPr>
        <w:t xml:space="preserve"> </w:t>
      </w:r>
      <w:r>
        <w:rPr>
          <w:sz w:val="16"/>
          <w:szCs w:val="16"/>
        </w:rPr>
        <w:t xml:space="preserve">  </w:t>
      </w:r>
      <w:r w:rsidRPr="00280FA6">
        <w:rPr>
          <w:sz w:val="16"/>
          <w:szCs w:val="16"/>
        </w:rPr>
        <w:t>DATE: ……………………</w:t>
      </w:r>
      <w:r>
        <w:rPr>
          <w:sz w:val="16"/>
          <w:szCs w:val="16"/>
        </w:rPr>
        <w:t>…………..</w:t>
      </w:r>
    </w:p>
    <w:p w:rsidR="008725D9" w:rsidRPr="00FA43FD" w:rsidRDefault="008725D9" w:rsidP="00B35060">
      <w:pPr>
        <w:pStyle w:val="BodyCopy"/>
        <w:rPr>
          <w:b/>
          <w:sz w:val="16"/>
          <w:szCs w:val="16"/>
        </w:rPr>
      </w:pPr>
      <w:r w:rsidRPr="00B178EE">
        <w:rPr>
          <w:b/>
        </w:rPr>
        <w:t>Confidentiality</w:t>
      </w:r>
    </w:p>
    <w:p w:rsidR="008725D9" w:rsidRPr="006077A8" w:rsidRDefault="008725D9" w:rsidP="00B35060">
      <w:pPr>
        <w:pStyle w:val="BodyCopy"/>
        <w:numPr>
          <w:ilvl w:val="1"/>
          <w:numId w:val="1"/>
        </w:numPr>
        <w:rPr>
          <w:sz w:val="16"/>
          <w:szCs w:val="16"/>
        </w:rPr>
      </w:pPr>
      <w:r w:rsidRPr="006077A8">
        <w:rPr>
          <w:sz w:val="16"/>
          <w:szCs w:val="16"/>
        </w:rPr>
        <w:t xml:space="preserve">Subject to Australian data act of 1998, </w:t>
      </w:r>
      <w:r w:rsidR="005B76D7">
        <w:rPr>
          <w:sz w:val="16"/>
          <w:szCs w:val="16"/>
        </w:rPr>
        <w:t xml:space="preserve">Minerva Oil &amp; Gas Company </w:t>
      </w:r>
      <w:r w:rsidRPr="006077A8">
        <w:rPr>
          <w:sz w:val="16"/>
          <w:szCs w:val="16"/>
        </w:rPr>
        <w:t xml:space="preserve"> will treat as confidential, any information provided by the Applicant to </w:t>
      </w:r>
      <w:r w:rsidR="005B76D7">
        <w:rPr>
          <w:sz w:val="16"/>
          <w:szCs w:val="16"/>
        </w:rPr>
        <w:t xml:space="preserve">Minerva Oil &amp; Gas Company </w:t>
      </w:r>
      <w:r w:rsidR="005B76D7" w:rsidRPr="006077A8">
        <w:rPr>
          <w:sz w:val="16"/>
          <w:szCs w:val="16"/>
        </w:rPr>
        <w:t xml:space="preserve"> </w:t>
      </w:r>
      <w:r w:rsidRPr="006077A8">
        <w:rPr>
          <w:sz w:val="16"/>
          <w:szCs w:val="16"/>
        </w:rPr>
        <w:t xml:space="preserve">which the </w:t>
      </w:r>
      <w:r>
        <w:rPr>
          <w:sz w:val="16"/>
          <w:szCs w:val="16"/>
        </w:rPr>
        <w:t>Applicant specifies in writing  a</w:t>
      </w:r>
      <w:r w:rsidRPr="006077A8">
        <w:rPr>
          <w:sz w:val="16"/>
          <w:szCs w:val="16"/>
        </w:rPr>
        <w:t xml:space="preserve">s confidential (excluding information which (a) was created by or for </w:t>
      </w:r>
      <w:r w:rsidR="005B76D7">
        <w:rPr>
          <w:sz w:val="16"/>
          <w:szCs w:val="16"/>
        </w:rPr>
        <w:t xml:space="preserve">Minerva Oil &amp; Gas Company </w:t>
      </w:r>
      <w:r w:rsidR="005B76D7" w:rsidRPr="006077A8">
        <w:rPr>
          <w:sz w:val="16"/>
          <w:szCs w:val="16"/>
        </w:rPr>
        <w:t xml:space="preserve"> </w:t>
      </w:r>
      <w:r w:rsidRPr="006077A8">
        <w:rPr>
          <w:sz w:val="16"/>
          <w:szCs w:val="16"/>
        </w:rPr>
        <w:t>independently of the information provided to it by the Applicant; (b) is rightfully known by</w:t>
      </w:r>
      <w:r w:rsidR="005B76D7">
        <w:rPr>
          <w:sz w:val="16"/>
          <w:szCs w:val="16"/>
        </w:rPr>
        <w:t xml:space="preserve"> Minerva Oil &amp; Gas Company </w:t>
      </w:r>
      <w:r w:rsidR="005B76D7" w:rsidRPr="006077A8">
        <w:rPr>
          <w:sz w:val="16"/>
          <w:szCs w:val="16"/>
        </w:rPr>
        <w:t xml:space="preserve"> </w:t>
      </w:r>
      <w:r w:rsidRPr="006077A8">
        <w:rPr>
          <w:sz w:val="16"/>
          <w:szCs w:val="16"/>
        </w:rPr>
        <w:t>as a consequence of the information being disclosed from an independent source without any limitation on its use or disclosure; (c) in the public domain (otherwise than a result of a breach of these terms); or (d) required to be disclosed by law).</w:t>
      </w:r>
    </w:p>
    <w:p w:rsidR="008725D9" w:rsidRPr="006077A8" w:rsidRDefault="005B76D7" w:rsidP="00B35060">
      <w:pPr>
        <w:pStyle w:val="BodyCopy"/>
        <w:numPr>
          <w:ilvl w:val="1"/>
          <w:numId w:val="1"/>
        </w:numPr>
        <w:rPr>
          <w:sz w:val="16"/>
          <w:szCs w:val="16"/>
        </w:rPr>
      </w:pPr>
      <w:r>
        <w:rPr>
          <w:sz w:val="16"/>
          <w:szCs w:val="16"/>
        </w:rPr>
        <w:t xml:space="preserve">Minerva Oil &amp; Gas Company </w:t>
      </w:r>
      <w:r w:rsidRPr="006077A8">
        <w:rPr>
          <w:sz w:val="16"/>
          <w:szCs w:val="16"/>
        </w:rPr>
        <w:t>and</w:t>
      </w:r>
      <w:r w:rsidR="008725D9" w:rsidRPr="006077A8">
        <w:rPr>
          <w:sz w:val="16"/>
          <w:szCs w:val="16"/>
        </w:rPr>
        <w:t xml:space="preserve"> its advisors may use the Applicant’s confidential information for the purposes of administering, managing and reporting on </w:t>
      </w:r>
      <w:r>
        <w:rPr>
          <w:sz w:val="16"/>
          <w:szCs w:val="16"/>
        </w:rPr>
        <w:t xml:space="preserve">Minerva Oil &amp; Gas Company </w:t>
      </w:r>
      <w:r w:rsidRPr="006077A8">
        <w:rPr>
          <w:sz w:val="16"/>
          <w:szCs w:val="16"/>
        </w:rPr>
        <w:t>management</w:t>
      </w:r>
      <w:r w:rsidR="008725D9" w:rsidRPr="006077A8">
        <w:rPr>
          <w:sz w:val="16"/>
          <w:szCs w:val="16"/>
        </w:rPr>
        <w:t xml:space="preserve"> in determining suitability of the Applicant for </w:t>
      </w:r>
      <w:r>
        <w:rPr>
          <w:sz w:val="16"/>
          <w:szCs w:val="16"/>
        </w:rPr>
        <w:t xml:space="preserve">Minerva Oil &amp; Gas Company </w:t>
      </w:r>
      <w:r w:rsidRPr="006077A8">
        <w:rPr>
          <w:sz w:val="16"/>
          <w:szCs w:val="16"/>
        </w:rPr>
        <w:t>2015</w:t>
      </w:r>
      <w:r w:rsidR="008725D9" w:rsidRPr="006077A8">
        <w:rPr>
          <w:sz w:val="16"/>
          <w:szCs w:val="16"/>
        </w:rPr>
        <w:t xml:space="preserve"> recruitment qualification, including the negotiation and preparation of employees work permit, visa and relocation process by Immigration &amp; Border Protection </w:t>
      </w:r>
      <w:r w:rsidR="008725D9">
        <w:rPr>
          <w:sz w:val="16"/>
          <w:szCs w:val="16"/>
        </w:rPr>
        <w:t>/</w:t>
      </w:r>
      <w:r w:rsidR="008725D9" w:rsidRPr="006077A8">
        <w:rPr>
          <w:sz w:val="16"/>
          <w:szCs w:val="16"/>
        </w:rPr>
        <w:t>Lawyers.</w:t>
      </w:r>
    </w:p>
    <w:p w:rsidR="008725D9" w:rsidRDefault="008725D9" w:rsidP="00B35060">
      <w:pPr>
        <w:pStyle w:val="BodyCopy"/>
        <w:numPr>
          <w:ilvl w:val="1"/>
          <w:numId w:val="1"/>
        </w:numPr>
        <w:rPr>
          <w:sz w:val="16"/>
          <w:szCs w:val="16"/>
        </w:rPr>
      </w:pPr>
      <w:r w:rsidRPr="006077A8">
        <w:rPr>
          <w:sz w:val="16"/>
          <w:szCs w:val="16"/>
        </w:rPr>
        <w:t>The Applicant must treat as confidential, any information and documents provided by</w:t>
      </w:r>
      <w:r w:rsidR="005B76D7">
        <w:rPr>
          <w:sz w:val="16"/>
          <w:szCs w:val="16"/>
        </w:rPr>
        <w:t xml:space="preserve"> Minerva Oil &amp; Gas Company </w:t>
      </w:r>
      <w:r w:rsidR="005B76D7" w:rsidRPr="006077A8">
        <w:rPr>
          <w:sz w:val="16"/>
          <w:szCs w:val="16"/>
        </w:rPr>
        <w:t xml:space="preserve"> </w:t>
      </w:r>
      <w:r w:rsidRPr="006077A8">
        <w:rPr>
          <w:sz w:val="16"/>
          <w:szCs w:val="16"/>
        </w:rPr>
        <w:t xml:space="preserve">to the Applicant including all information and documents regarding </w:t>
      </w:r>
      <w:r w:rsidR="005B76D7">
        <w:rPr>
          <w:sz w:val="16"/>
          <w:szCs w:val="16"/>
        </w:rPr>
        <w:t xml:space="preserve">Minerva Oil &amp; Gas Company’s </w:t>
      </w:r>
      <w:r w:rsidRPr="006077A8">
        <w:rPr>
          <w:sz w:val="16"/>
          <w:szCs w:val="16"/>
        </w:rPr>
        <w:t xml:space="preserve">recruitment, agreement, operational and relocation arrangements. </w:t>
      </w:r>
    </w:p>
    <w:p w:rsidR="00CE10C1" w:rsidRPr="008A4CDE" w:rsidRDefault="008A4CDE" w:rsidP="00B35060">
      <w:pPr>
        <w:pStyle w:val="BodyCopy"/>
        <w:ind w:left="360"/>
        <w:rPr>
          <w:b/>
        </w:rPr>
      </w:pPr>
      <w:r>
        <w:rPr>
          <w:b/>
        </w:rPr>
        <w:t>END.</w:t>
      </w:r>
    </w:p>
    <w:p w:rsidR="00CE10C1" w:rsidRDefault="00CE10C1" w:rsidP="00B35060">
      <w:pPr>
        <w:autoSpaceDE w:val="0"/>
        <w:autoSpaceDN w:val="0"/>
        <w:adjustRightInd w:val="0"/>
        <w:spacing w:after="0" w:line="240" w:lineRule="auto"/>
        <w:ind w:left="360"/>
        <w:rPr>
          <w:rFonts w:ascii="Times New Roman" w:hAnsi="Times New Roman" w:cs="Times New Roman"/>
          <w:bCs/>
          <w:sz w:val="20"/>
          <w:szCs w:val="20"/>
        </w:rPr>
      </w:pPr>
    </w:p>
    <w:p w:rsidR="00CE10C1" w:rsidRPr="00CE10C1" w:rsidRDefault="00906B38" w:rsidP="00B35060">
      <w:pPr>
        <w:autoSpaceDE w:val="0"/>
        <w:autoSpaceDN w:val="0"/>
        <w:adjustRightInd w:val="0"/>
        <w:spacing w:after="0" w:line="240" w:lineRule="auto"/>
        <w:ind w:left="720"/>
        <w:rPr>
          <w:rFonts w:ascii="Times New Roman" w:hAnsi="Times New Roman" w:cs="Times New Roman"/>
          <w:bCs/>
          <w:sz w:val="20"/>
          <w:szCs w:val="20"/>
        </w:rPr>
      </w:pPr>
      <w:r w:rsidRPr="00796FF0">
        <w:rPr>
          <w:rFonts w:ascii="Times New Roman" w:hAnsi="Times New Roman" w:cs="Times New Roman"/>
          <w:bCs/>
          <w:sz w:val="20"/>
          <w:szCs w:val="20"/>
        </w:rPr>
        <w:t>Thanks.</w:t>
      </w:r>
    </w:p>
    <w:p w:rsidR="00906B38" w:rsidRDefault="00906B38" w:rsidP="00B35060">
      <w:pPr>
        <w:autoSpaceDE w:val="0"/>
        <w:autoSpaceDN w:val="0"/>
        <w:adjustRightInd w:val="0"/>
        <w:spacing w:after="0" w:line="240" w:lineRule="auto"/>
        <w:ind w:left="720"/>
        <w:rPr>
          <w:rFonts w:ascii="Times New Roman" w:hAnsi="Times New Roman" w:cs="Times New Roman"/>
          <w:bCs/>
          <w:color w:val="1F497D" w:themeColor="text2"/>
          <w:sz w:val="20"/>
          <w:szCs w:val="20"/>
        </w:rPr>
      </w:pP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Fonts w:ascii="Arial" w:hAnsi="Arial" w:cs="Arial"/>
          <w:bCs/>
          <w:color w:val="1F497D"/>
          <w:sz w:val="14"/>
          <w:szCs w:val="14"/>
        </w:rPr>
        <w:t>Dr Peter G. Coventry,</w:t>
      </w: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Fonts w:ascii="Arial" w:hAnsi="Arial" w:cs="Arial"/>
          <w:bCs/>
          <w:noProof/>
          <w:color w:val="1F497D"/>
          <w:sz w:val="14"/>
          <w:szCs w:val="14"/>
          <w:lang w:eastAsia="zh-TW"/>
        </w:rPr>
        <w:pict>
          <v:shape id="_x0000_s1031" type="#_x0000_t202" style="position:absolute;margin-left:422.5pt;margin-top:8.3pt;width:84.95pt;height:47pt;z-index:251672576;mso-wrap-style:none;mso-width-relative:margin;mso-height-relative:margin" strokecolor="white" strokeweight="0">
            <v:textbox>
              <w:txbxContent>
                <w:p w:rsidR="00D15CE0" w:rsidRDefault="00D15CE0" w:rsidP="00D15CE0">
                  <w:r>
                    <w:rPr>
                      <w:noProof/>
                    </w:rPr>
                    <w:drawing>
                      <wp:inline distT="0" distB="0" distL="0" distR="0">
                        <wp:extent cx="876300" cy="561975"/>
                        <wp:effectExtent l="19050" t="0" r="0" b="0"/>
                        <wp:docPr id="7" name="Picture 7" descr="C:\Users\Asus\Desktop\minerva\Miner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minerva\Minerva1.jpg"/>
                                <pic:cNvPicPr>
                                  <a:picLocks noChangeAspect="1" noChangeArrowheads="1"/>
                                </pic:cNvPicPr>
                              </pic:nvPicPr>
                              <pic:blipFill>
                                <a:blip r:embed="rId7"/>
                                <a:srcRect/>
                                <a:stretch>
                                  <a:fillRect/>
                                </a:stretch>
                              </pic:blipFill>
                              <pic:spPr bwMode="auto">
                                <a:xfrm>
                                  <a:off x="0" y="0"/>
                                  <a:ext cx="876300" cy="561975"/>
                                </a:xfrm>
                                <a:prstGeom prst="rect">
                                  <a:avLst/>
                                </a:prstGeom>
                                <a:noFill/>
                                <a:ln w="9525">
                                  <a:noFill/>
                                  <a:miter lim="800000"/>
                                  <a:headEnd/>
                                  <a:tailEnd/>
                                </a:ln>
                              </pic:spPr>
                            </pic:pic>
                          </a:graphicData>
                        </a:graphic>
                      </wp:inline>
                    </w:drawing>
                  </w:r>
                </w:p>
              </w:txbxContent>
            </v:textbox>
          </v:shape>
        </w:pict>
      </w:r>
      <w:r w:rsidRPr="00D15CE0">
        <w:rPr>
          <w:rFonts w:ascii="Arial" w:hAnsi="Arial" w:cs="Arial"/>
          <w:bCs/>
          <w:color w:val="1F497D"/>
          <w:sz w:val="14"/>
          <w:szCs w:val="14"/>
        </w:rPr>
        <w:t xml:space="preserve">HR Director | Recruitment Manager,                                                                                   </w:t>
      </w: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Fonts w:ascii="Arial" w:hAnsi="Arial" w:cs="Arial"/>
          <w:bCs/>
          <w:color w:val="984806" w:themeColor="accent6" w:themeShade="80"/>
          <w:sz w:val="14"/>
          <w:szCs w:val="14"/>
        </w:rPr>
        <w:t>Minerva Oil &amp; Gas Refining Company</w:t>
      </w:r>
      <w:r w:rsidRPr="00D15CE0">
        <w:rPr>
          <w:rFonts w:ascii="Arial" w:hAnsi="Arial" w:cs="Arial"/>
          <w:bCs/>
          <w:color w:val="1F497D"/>
          <w:sz w:val="14"/>
          <w:szCs w:val="14"/>
        </w:rPr>
        <w:t>,</w:t>
      </w: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Fonts w:ascii="Arial" w:hAnsi="Arial" w:cs="Arial"/>
          <w:bCs/>
          <w:color w:val="1F497D"/>
          <w:sz w:val="14"/>
          <w:szCs w:val="14"/>
        </w:rPr>
        <w:t xml:space="preserve">Phase 1 | L22 Permit | Port Campbell | VIC | 3000 | Australia. </w:t>
      </w: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Fonts w:ascii="Arial" w:hAnsi="Arial" w:cs="Arial"/>
          <w:color w:val="1F497D"/>
          <w:sz w:val="14"/>
          <w:szCs w:val="14"/>
        </w:rPr>
        <w:t>Phase 11 Annex | 192 Brumbys Road | Port Campbell | VIC | 3269</w:t>
      </w:r>
    </w:p>
    <w:p w:rsidR="00D15CE0" w:rsidRPr="00D15CE0" w:rsidRDefault="00D15CE0" w:rsidP="00D15CE0">
      <w:pPr>
        <w:autoSpaceDE w:val="0"/>
        <w:autoSpaceDN w:val="0"/>
        <w:adjustRightInd w:val="0"/>
        <w:spacing w:after="0"/>
        <w:rPr>
          <w:rFonts w:ascii="Arial" w:hAnsi="Arial" w:cs="Arial"/>
          <w:bCs/>
          <w:color w:val="1F497D"/>
          <w:sz w:val="14"/>
          <w:szCs w:val="14"/>
        </w:rPr>
      </w:pPr>
      <w:r w:rsidRPr="00D15CE0">
        <w:rPr>
          <w:rStyle w:val="Strong"/>
          <w:rFonts w:ascii="Wingdings" w:hAnsi="Wingdings"/>
          <w:color w:val="C00000"/>
          <w:sz w:val="14"/>
          <w:szCs w:val="14"/>
        </w:rPr>
        <w:t></w:t>
      </w:r>
      <w:r w:rsidRPr="00D15CE0">
        <w:rPr>
          <w:rFonts w:ascii="Arial" w:hAnsi="Arial" w:cs="Arial"/>
          <w:b/>
          <w:noProof/>
          <w:sz w:val="16"/>
          <w:szCs w:val="16"/>
        </w:rPr>
        <w:t>:</w:t>
      </w:r>
      <w:r w:rsidRPr="00D15CE0">
        <w:rPr>
          <w:rFonts w:ascii="Arial" w:hAnsi="Arial" w:cs="Arial"/>
          <w:b/>
          <w:bCs/>
          <w:color w:val="1F497D"/>
          <w:sz w:val="16"/>
          <w:szCs w:val="16"/>
        </w:rPr>
        <w:t xml:space="preserve"> </w:t>
      </w:r>
      <w:r w:rsidRPr="00D15CE0">
        <w:rPr>
          <w:rFonts w:ascii="Arial" w:hAnsi="Arial" w:cs="Arial"/>
          <w:bCs/>
          <w:color w:val="1F497D"/>
          <w:sz w:val="14"/>
          <w:szCs w:val="14"/>
        </w:rPr>
        <w:t xml:space="preserve">061-3-9015-9767 | </w:t>
      </w:r>
      <w:r w:rsidRPr="00D15CE0">
        <w:rPr>
          <w:rFonts w:ascii="Arial" w:hAnsi="Arial" w:cs="Arial"/>
          <w:b/>
          <w:bCs/>
          <w:color w:val="C00000"/>
          <w:sz w:val="14"/>
          <w:szCs w:val="14"/>
        </w:rPr>
        <w:t>Fax</w:t>
      </w:r>
      <w:r w:rsidRPr="00D15CE0">
        <w:rPr>
          <w:rFonts w:ascii="Arial" w:hAnsi="Arial" w:cs="Arial"/>
          <w:bCs/>
          <w:color w:val="1F497D"/>
          <w:sz w:val="14"/>
          <w:szCs w:val="14"/>
        </w:rPr>
        <w:t>: 061-38652-1075,</w:t>
      </w:r>
    </w:p>
    <w:p w:rsidR="008A4CDE" w:rsidRDefault="00D15CE0" w:rsidP="00D15CE0">
      <w:pPr>
        <w:spacing w:after="0"/>
      </w:pPr>
      <w:r w:rsidRPr="00D15CE0">
        <w:rPr>
          <w:rFonts w:ascii="Arial" w:hAnsi="Arial" w:cs="Arial"/>
          <w:b/>
          <w:bCs/>
          <w:color w:val="1F497D"/>
          <w:sz w:val="14"/>
          <w:szCs w:val="14"/>
        </w:rPr>
        <w:t>Email</w:t>
      </w:r>
      <w:r w:rsidRPr="00D15CE0">
        <w:rPr>
          <w:rFonts w:ascii="Arial" w:hAnsi="Arial" w:cs="Arial"/>
          <w:bCs/>
          <w:color w:val="1F497D"/>
          <w:sz w:val="14"/>
          <w:szCs w:val="14"/>
        </w:rPr>
        <w:t xml:space="preserve">: </w:t>
      </w:r>
      <w:hyperlink r:id="rId9" w:history="1">
        <w:r w:rsidRPr="00D15CE0">
          <w:rPr>
            <w:rStyle w:val="Hyperlink"/>
            <w:rFonts w:ascii="Arial" w:hAnsi="Arial" w:cs="Arial"/>
            <w:bCs/>
            <w:sz w:val="14"/>
            <w:szCs w:val="14"/>
            <w:u w:val="none"/>
          </w:rPr>
          <w:t>human.resource@minervaoilandgas.com</w:t>
        </w:r>
      </w:hyperlink>
      <w:r>
        <w:rPr>
          <w:bCs/>
          <w:color w:val="1F497D"/>
          <w:sz w:val="20"/>
          <w:szCs w:val="20"/>
        </w:rPr>
        <w:t xml:space="preserve">                                                                  </w:t>
      </w:r>
    </w:p>
    <w:p w:rsidR="00D15CE0" w:rsidRDefault="00D15CE0" w:rsidP="008D0BC3">
      <w:pPr>
        <w:pStyle w:val="BodyCopy"/>
        <w:spacing w:before="0" w:after="0" w:line="240" w:lineRule="auto"/>
        <w:ind w:left="360"/>
        <w:jc w:val="center"/>
        <w:rPr>
          <w:rStyle w:val="Strong"/>
          <w:i/>
          <w:iCs/>
          <w:color w:val="002060"/>
          <w:sz w:val="14"/>
          <w:szCs w:val="14"/>
        </w:rPr>
      </w:pPr>
    </w:p>
    <w:p w:rsidR="008D0BC3" w:rsidRDefault="008D0BC3" w:rsidP="008D0BC3">
      <w:pPr>
        <w:pStyle w:val="BodyCopy"/>
        <w:spacing w:before="0" w:after="0" w:line="240" w:lineRule="auto"/>
        <w:ind w:left="360"/>
        <w:jc w:val="center"/>
        <w:rPr>
          <w:b/>
          <w:bCs/>
          <w:i/>
          <w:iCs/>
          <w:color w:val="002060"/>
          <w:sz w:val="14"/>
          <w:szCs w:val="14"/>
        </w:rPr>
      </w:pPr>
      <w:r w:rsidRPr="002F4EB8">
        <w:rPr>
          <w:rStyle w:val="Strong"/>
          <w:i/>
          <w:iCs/>
          <w:color w:val="002060"/>
          <w:sz w:val="14"/>
          <w:szCs w:val="14"/>
        </w:rPr>
        <w:t xml:space="preserve">Please fill and return this completed EOI </w:t>
      </w:r>
      <w:r>
        <w:rPr>
          <w:rStyle w:val="Strong"/>
          <w:i/>
          <w:iCs/>
          <w:color w:val="002060"/>
          <w:sz w:val="14"/>
          <w:szCs w:val="14"/>
        </w:rPr>
        <w:t>through</w:t>
      </w:r>
      <w:r w:rsidRPr="002F4EB8">
        <w:rPr>
          <w:rStyle w:val="Strong"/>
          <w:i/>
          <w:iCs/>
          <w:color w:val="002060"/>
          <w:sz w:val="14"/>
          <w:szCs w:val="14"/>
        </w:rPr>
        <w:t xml:space="preserve"> email attachment, by 72 Hours via your </w:t>
      </w:r>
      <w:r>
        <w:rPr>
          <w:rStyle w:val="Strong"/>
          <w:i/>
          <w:iCs/>
          <w:color w:val="002060"/>
          <w:sz w:val="14"/>
          <w:szCs w:val="14"/>
        </w:rPr>
        <w:t>Regional Process C</w:t>
      </w:r>
      <w:r w:rsidRPr="002F4EB8">
        <w:rPr>
          <w:rStyle w:val="Strong"/>
          <w:i/>
          <w:iCs/>
          <w:color w:val="002060"/>
          <w:sz w:val="14"/>
          <w:szCs w:val="14"/>
        </w:rPr>
        <w:t xml:space="preserve">oordinator, Australian Ministry of Immigration &amp; Border Protection’s E-mail: </w:t>
      </w:r>
      <w:r w:rsidR="00F71ECA" w:rsidRPr="00F71ECA">
        <w:rPr>
          <w:i/>
          <w:color w:val="00B0F0"/>
          <w:sz w:val="14"/>
          <w:szCs w:val="14"/>
        </w:rPr>
        <w:t>immi@ggov-au.com</w:t>
      </w:r>
    </w:p>
    <w:p w:rsidR="008D0BC3" w:rsidRPr="008D0BC3" w:rsidRDefault="008D0BC3" w:rsidP="008D0BC3">
      <w:pPr>
        <w:pStyle w:val="BodyCopy"/>
        <w:spacing w:before="0" w:after="0" w:line="240" w:lineRule="auto"/>
        <w:ind w:left="360"/>
        <w:jc w:val="right"/>
        <w:rPr>
          <w:b/>
          <w:bCs/>
          <w:i/>
          <w:iCs/>
          <w:color w:val="002060"/>
          <w:sz w:val="14"/>
          <w:szCs w:val="14"/>
        </w:rPr>
      </w:pPr>
      <w:r>
        <w:rPr>
          <w:rFonts w:ascii="Times New Roman" w:hAnsi="Times New Roman"/>
          <w:noProof/>
          <w:sz w:val="24"/>
          <w:szCs w:val="24"/>
          <w:lang w:val="en-US" w:eastAsia="en-US"/>
        </w:rPr>
        <w:drawing>
          <wp:anchor distT="0" distB="0" distL="114300" distR="114300" simplePos="0" relativeHeight="251670528" behindDoc="1" locked="0" layoutInCell="1" allowOverlap="1">
            <wp:simplePos x="0" y="0"/>
            <wp:positionH relativeFrom="column">
              <wp:posOffset>-1143000</wp:posOffset>
            </wp:positionH>
            <wp:positionV relativeFrom="paragraph">
              <wp:posOffset>83820</wp:posOffset>
            </wp:positionV>
            <wp:extent cx="9029065" cy="1266825"/>
            <wp:effectExtent l="0" t="0" r="635"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biLevel thresh="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29065" cy="1266825"/>
                    </a:xfrm>
                    <a:prstGeom prst="rect">
                      <a:avLst/>
                    </a:prstGeom>
                    <a:noFill/>
                    <a:ln>
                      <a:noFill/>
                    </a:ln>
                  </pic:spPr>
                </pic:pic>
              </a:graphicData>
            </a:graphic>
          </wp:anchor>
        </w:drawing>
      </w:r>
      <w:r w:rsidR="00D15CE0">
        <w:rPr>
          <w:b/>
          <w:bCs/>
          <w:iCs/>
          <w:color w:val="002060"/>
          <w:sz w:val="10"/>
          <w:szCs w:val="10"/>
        </w:rPr>
        <w:t>Ref: GP0493</w:t>
      </w:r>
      <w:r w:rsidRPr="008D0BC3">
        <w:rPr>
          <w:b/>
          <w:bCs/>
          <w:iCs/>
          <w:color w:val="002060"/>
          <w:sz w:val="10"/>
          <w:szCs w:val="10"/>
        </w:rPr>
        <w:t>1W</w:t>
      </w:r>
      <w:r w:rsidR="00D15CE0">
        <w:rPr>
          <w:b/>
          <w:bCs/>
          <w:iCs/>
          <w:color w:val="002060"/>
          <w:sz w:val="10"/>
          <w:szCs w:val="10"/>
        </w:rPr>
        <w:t>Z</w:t>
      </w:r>
      <w:r w:rsidRPr="008D0BC3">
        <w:rPr>
          <w:b/>
          <w:bCs/>
          <w:iCs/>
          <w:color w:val="002060"/>
          <w:sz w:val="10"/>
          <w:szCs w:val="10"/>
        </w:rPr>
        <w:t>10</w:t>
      </w:r>
      <w:r w:rsidR="00D15CE0">
        <w:rPr>
          <w:b/>
          <w:bCs/>
          <w:iCs/>
          <w:color w:val="002060"/>
          <w:sz w:val="10"/>
          <w:szCs w:val="10"/>
        </w:rPr>
        <w:t>48</w:t>
      </w:r>
      <w:r>
        <w:rPr>
          <w:rFonts w:ascii="Times New Roman" w:hAnsi="Times New Roman"/>
          <w:noProof/>
          <w:sz w:val="24"/>
          <w:szCs w:val="24"/>
          <w:lang w:val="en-US" w:eastAsia="en-US"/>
        </w:rPr>
        <w:drawing>
          <wp:anchor distT="0" distB="0" distL="114300" distR="114300" simplePos="0" relativeHeight="251668480" behindDoc="1" locked="0" layoutInCell="1" allowOverlap="1">
            <wp:simplePos x="0" y="0"/>
            <wp:positionH relativeFrom="column">
              <wp:posOffset>-1143000</wp:posOffset>
            </wp:positionH>
            <wp:positionV relativeFrom="paragraph">
              <wp:posOffset>9467850</wp:posOffset>
            </wp:positionV>
            <wp:extent cx="9029178" cy="7048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biLevel thresh="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29178" cy="704850"/>
                    </a:xfrm>
                    <a:prstGeom prst="rect">
                      <a:avLst/>
                    </a:prstGeom>
                    <a:noFill/>
                    <a:ln>
                      <a:noFill/>
                    </a:ln>
                  </pic:spPr>
                </pic:pic>
              </a:graphicData>
            </a:graphic>
          </wp:anchor>
        </w:drawing>
      </w:r>
    </w:p>
    <w:sectPr w:rsidR="008D0BC3" w:rsidRPr="008D0BC3" w:rsidSect="00B35060">
      <w:footerReference w:type="default" r:id="rId11"/>
      <w:pgSz w:w="12240" w:h="15840"/>
      <w:pgMar w:top="720" w:right="720" w:bottom="720" w:left="720" w:header="144"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234" w:rsidRDefault="00A93234" w:rsidP="00BC0151">
      <w:pPr>
        <w:spacing w:after="0" w:line="240" w:lineRule="auto"/>
      </w:pPr>
      <w:r>
        <w:separator/>
      </w:r>
    </w:p>
  </w:endnote>
  <w:endnote w:type="continuationSeparator" w:id="1">
    <w:p w:rsidR="00A93234" w:rsidRDefault="00A93234" w:rsidP="00BC01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Light">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111" w:rsidRPr="00EE6111" w:rsidRDefault="00EE6111" w:rsidP="00EE6111">
    <w:pPr>
      <w:widowControl w:val="0"/>
      <w:autoSpaceDE w:val="0"/>
      <w:autoSpaceDN w:val="0"/>
      <w:adjustRightInd w:val="0"/>
      <w:spacing w:after="0" w:line="240" w:lineRule="auto"/>
      <w:rPr>
        <w:rFonts w:ascii="Times New Roman" w:hAnsi="Times New Roman" w:cs="Times New Roman"/>
        <w:b/>
        <w:bCs/>
        <w:color w:val="1F497D"/>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234" w:rsidRDefault="00A93234" w:rsidP="00BC0151">
      <w:pPr>
        <w:spacing w:after="0" w:line="240" w:lineRule="auto"/>
      </w:pPr>
      <w:r>
        <w:separator/>
      </w:r>
    </w:p>
  </w:footnote>
  <w:footnote w:type="continuationSeparator" w:id="1">
    <w:p w:rsidR="00A93234" w:rsidRDefault="00A93234" w:rsidP="00BC01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A1E6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19980087"/>
    <w:multiLevelType w:val="hybridMultilevel"/>
    <w:tmpl w:val="C34262FE"/>
    <w:lvl w:ilvl="0" w:tplc="0409001B">
      <w:start w:val="1"/>
      <w:numFmt w:val="lowerRoman"/>
      <w:lvlText w:val="%1."/>
      <w:lvlJc w:val="righ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0"/>
    <w:footnote w:id="1"/>
  </w:footnotePr>
  <w:endnotePr>
    <w:endnote w:id="0"/>
    <w:endnote w:id="1"/>
  </w:endnotePr>
  <w:compat/>
  <w:rsids>
    <w:rsidRoot w:val="00140CDE"/>
    <w:rsid w:val="00082A92"/>
    <w:rsid w:val="000A075E"/>
    <w:rsid w:val="00140CDE"/>
    <w:rsid w:val="001620F6"/>
    <w:rsid w:val="002067A2"/>
    <w:rsid w:val="00314AF3"/>
    <w:rsid w:val="003A69AB"/>
    <w:rsid w:val="0057135B"/>
    <w:rsid w:val="005B76D7"/>
    <w:rsid w:val="005D3D78"/>
    <w:rsid w:val="00626DAA"/>
    <w:rsid w:val="00796FF0"/>
    <w:rsid w:val="00860636"/>
    <w:rsid w:val="008725D9"/>
    <w:rsid w:val="008A4CDE"/>
    <w:rsid w:val="008D0BC3"/>
    <w:rsid w:val="008D1AF4"/>
    <w:rsid w:val="00906B38"/>
    <w:rsid w:val="00913B17"/>
    <w:rsid w:val="00A065A3"/>
    <w:rsid w:val="00A93234"/>
    <w:rsid w:val="00AA3C6F"/>
    <w:rsid w:val="00AE5BF2"/>
    <w:rsid w:val="00AF034E"/>
    <w:rsid w:val="00B31C4A"/>
    <w:rsid w:val="00B35060"/>
    <w:rsid w:val="00B76522"/>
    <w:rsid w:val="00B92645"/>
    <w:rsid w:val="00BC0151"/>
    <w:rsid w:val="00BF1AC5"/>
    <w:rsid w:val="00C96E3F"/>
    <w:rsid w:val="00CE10C1"/>
    <w:rsid w:val="00D04B4F"/>
    <w:rsid w:val="00D13E36"/>
    <w:rsid w:val="00D15CE0"/>
    <w:rsid w:val="00D9427A"/>
    <w:rsid w:val="00DF176D"/>
    <w:rsid w:val="00E317C8"/>
    <w:rsid w:val="00ED7D26"/>
    <w:rsid w:val="00EE6111"/>
    <w:rsid w:val="00F55961"/>
    <w:rsid w:val="00F71E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151"/>
  </w:style>
  <w:style w:type="paragraph" w:styleId="Heading1">
    <w:name w:val="heading 1"/>
    <w:next w:val="BodyCopy"/>
    <w:link w:val="Heading1Char"/>
    <w:qFormat/>
    <w:rsid w:val="008725D9"/>
    <w:pPr>
      <w:keepNext/>
      <w:spacing w:after="120" w:line="440" w:lineRule="atLeast"/>
      <w:outlineLvl w:val="0"/>
    </w:pPr>
    <w:rPr>
      <w:rFonts w:ascii="Arial" w:eastAsia="Times New Roman" w:hAnsi="Arial" w:cs="Arial"/>
      <w:bCs/>
      <w:color w:val="000000"/>
      <w:kern w:val="32"/>
      <w:sz w:val="40"/>
      <w:szCs w:val="48"/>
      <w:lang w:val="en-AU" w:eastAsia="en-AU"/>
    </w:rPr>
  </w:style>
  <w:style w:type="paragraph" w:styleId="Heading2">
    <w:name w:val="heading 2"/>
    <w:next w:val="BodyCopy"/>
    <w:link w:val="Heading2Char"/>
    <w:qFormat/>
    <w:rsid w:val="008725D9"/>
    <w:pPr>
      <w:keepNext/>
      <w:spacing w:before="360" w:after="120" w:line="280" w:lineRule="atLeast"/>
      <w:outlineLvl w:val="1"/>
    </w:pPr>
    <w:rPr>
      <w:rFonts w:ascii="Arial" w:eastAsia="Times New Roman" w:hAnsi="Arial" w:cs="Arial"/>
      <w:b/>
      <w:bCs/>
      <w:iCs/>
      <w:color w:val="666666"/>
      <w:sz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0151"/>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Strong">
    <w:name w:val="Strong"/>
    <w:basedOn w:val="DefaultParagraphFont"/>
    <w:qFormat/>
    <w:rsid w:val="00BC0151"/>
    <w:rPr>
      <w:b/>
      <w:bCs/>
    </w:rPr>
  </w:style>
  <w:style w:type="paragraph" w:styleId="BalloonText">
    <w:name w:val="Balloon Text"/>
    <w:basedOn w:val="Normal"/>
    <w:link w:val="BalloonTextChar"/>
    <w:uiPriority w:val="99"/>
    <w:semiHidden/>
    <w:unhideWhenUsed/>
    <w:rsid w:val="00BC0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151"/>
    <w:rPr>
      <w:rFonts w:ascii="Tahoma" w:hAnsi="Tahoma" w:cs="Tahoma"/>
      <w:sz w:val="16"/>
      <w:szCs w:val="16"/>
    </w:rPr>
  </w:style>
  <w:style w:type="table" w:styleId="TableGrid">
    <w:name w:val="Table Grid"/>
    <w:basedOn w:val="TableNormal"/>
    <w:uiPriority w:val="59"/>
    <w:rsid w:val="00BC0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01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151"/>
  </w:style>
  <w:style w:type="paragraph" w:styleId="Footer">
    <w:name w:val="footer"/>
    <w:basedOn w:val="Normal"/>
    <w:link w:val="FooterChar"/>
    <w:uiPriority w:val="99"/>
    <w:unhideWhenUsed/>
    <w:rsid w:val="00BC01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151"/>
  </w:style>
  <w:style w:type="character" w:customStyle="1" w:styleId="Heading1Char">
    <w:name w:val="Heading 1 Char"/>
    <w:basedOn w:val="DefaultParagraphFont"/>
    <w:link w:val="Heading1"/>
    <w:rsid w:val="008725D9"/>
    <w:rPr>
      <w:rFonts w:ascii="Arial" w:eastAsia="Times New Roman" w:hAnsi="Arial" w:cs="Arial"/>
      <w:bCs/>
      <w:color w:val="000000"/>
      <w:kern w:val="32"/>
      <w:sz w:val="40"/>
      <w:szCs w:val="48"/>
      <w:lang w:val="en-AU" w:eastAsia="en-AU"/>
    </w:rPr>
  </w:style>
  <w:style w:type="character" w:customStyle="1" w:styleId="Heading2Char">
    <w:name w:val="Heading 2 Char"/>
    <w:basedOn w:val="DefaultParagraphFont"/>
    <w:link w:val="Heading2"/>
    <w:rsid w:val="008725D9"/>
    <w:rPr>
      <w:rFonts w:ascii="Arial" w:eastAsia="Times New Roman" w:hAnsi="Arial" w:cs="Arial"/>
      <w:b/>
      <w:bCs/>
      <w:iCs/>
      <w:color w:val="666666"/>
      <w:sz w:val="24"/>
      <w:lang w:val="en-AU" w:eastAsia="en-AU"/>
    </w:rPr>
  </w:style>
  <w:style w:type="paragraph" w:customStyle="1" w:styleId="BodyCopy">
    <w:name w:val="Body Copy"/>
    <w:link w:val="BodyCopyCharChar"/>
    <w:rsid w:val="008725D9"/>
    <w:pPr>
      <w:autoSpaceDE w:val="0"/>
      <w:autoSpaceDN w:val="0"/>
      <w:adjustRightInd w:val="0"/>
      <w:spacing w:before="40" w:after="160" w:line="250" w:lineRule="atLeast"/>
      <w:textAlignment w:val="baseline"/>
    </w:pPr>
    <w:rPr>
      <w:rFonts w:ascii="Arial" w:eastAsia="Times New Roman" w:hAnsi="Arial" w:cs="GillSans Light"/>
      <w:color w:val="000000"/>
      <w:sz w:val="20"/>
      <w:szCs w:val="19"/>
      <w:lang w:val="en-AU" w:eastAsia="en-AU"/>
    </w:rPr>
  </w:style>
  <w:style w:type="character" w:customStyle="1" w:styleId="BodyCopyCharChar">
    <w:name w:val="Body Copy Char Char"/>
    <w:basedOn w:val="DefaultParagraphFont"/>
    <w:link w:val="BodyCopy"/>
    <w:rsid w:val="008725D9"/>
    <w:rPr>
      <w:rFonts w:ascii="Arial" w:eastAsia="Times New Roman" w:hAnsi="Arial" w:cs="GillSans Light"/>
      <w:color w:val="000000"/>
      <w:sz w:val="20"/>
      <w:szCs w:val="19"/>
      <w:lang w:val="en-AU" w:eastAsia="en-AU"/>
    </w:rPr>
  </w:style>
  <w:style w:type="paragraph" w:styleId="Subtitle">
    <w:name w:val="Subtitle"/>
    <w:basedOn w:val="Normal"/>
    <w:next w:val="BodyCopy"/>
    <w:link w:val="SubtitleChar"/>
    <w:qFormat/>
    <w:rsid w:val="008725D9"/>
    <w:pPr>
      <w:spacing w:after="120" w:line="400" w:lineRule="atLeast"/>
      <w:outlineLvl w:val="1"/>
    </w:pPr>
    <w:rPr>
      <w:rFonts w:ascii="Arial" w:eastAsia="Times New Roman" w:hAnsi="Arial" w:cs="Arial"/>
      <w:color w:val="000000"/>
      <w:sz w:val="32"/>
      <w:szCs w:val="24"/>
      <w:lang w:val="en-AU" w:eastAsia="en-AU"/>
    </w:rPr>
  </w:style>
  <w:style w:type="character" w:customStyle="1" w:styleId="SubtitleChar">
    <w:name w:val="Subtitle Char"/>
    <w:basedOn w:val="DefaultParagraphFont"/>
    <w:link w:val="Subtitle"/>
    <w:rsid w:val="008725D9"/>
    <w:rPr>
      <w:rFonts w:ascii="Arial" w:eastAsia="Times New Roman" w:hAnsi="Arial" w:cs="Arial"/>
      <w:color w:val="000000"/>
      <w:sz w:val="32"/>
      <w:szCs w:val="24"/>
      <w:lang w:val="en-AU" w:eastAsia="en-AU"/>
    </w:rPr>
  </w:style>
  <w:style w:type="character" w:customStyle="1" w:styleId="mandatory">
    <w:name w:val="mandatory"/>
    <w:basedOn w:val="DefaultParagraphFont"/>
    <w:rsid w:val="008725D9"/>
  </w:style>
  <w:style w:type="paragraph" w:styleId="ListParagraph">
    <w:name w:val="List Paragraph"/>
    <w:basedOn w:val="Normal"/>
    <w:uiPriority w:val="34"/>
    <w:qFormat/>
    <w:rsid w:val="008725D9"/>
    <w:pPr>
      <w:spacing w:after="120" w:line="220" w:lineRule="exact"/>
      <w:ind w:left="720"/>
      <w:contextualSpacing/>
    </w:pPr>
    <w:rPr>
      <w:rFonts w:ascii="Arial" w:eastAsia="Times New Roman" w:hAnsi="Arial" w:cs="Times New Roman"/>
      <w:sz w:val="18"/>
      <w:szCs w:val="24"/>
      <w:lang w:val="en-AU" w:eastAsia="en-AU"/>
    </w:rPr>
  </w:style>
  <w:style w:type="character" w:styleId="Hyperlink">
    <w:name w:val="Hyperlink"/>
    <w:basedOn w:val="DefaultParagraphFont"/>
    <w:uiPriority w:val="99"/>
    <w:unhideWhenUsed/>
    <w:rsid w:val="008D0B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151"/>
  </w:style>
  <w:style w:type="paragraph" w:styleId="Heading1">
    <w:name w:val="heading 1"/>
    <w:next w:val="BodyCopy"/>
    <w:link w:val="Heading1Char"/>
    <w:qFormat/>
    <w:rsid w:val="008725D9"/>
    <w:pPr>
      <w:keepNext/>
      <w:spacing w:after="120" w:line="440" w:lineRule="atLeast"/>
      <w:outlineLvl w:val="0"/>
    </w:pPr>
    <w:rPr>
      <w:rFonts w:ascii="Arial" w:eastAsia="Times New Roman" w:hAnsi="Arial" w:cs="Arial"/>
      <w:bCs/>
      <w:color w:val="000000"/>
      <w:kern w:val="32"/>
      <w:sz w:val="40"/>
      <w:szCs w:val="48"/>
      <w:lang w:val="en-AU" w:eastAsia="en-AU"/>
    </w:rPr>
  </w:style>
  <w:style w:type="paragraph" w:styleId="Heading2">
    <w:name w:val="heading 2"/>
    <w:next w:val="BodyCopy"/>
    <w:link w:val="Heading2Char"/>
    <w:qFormat/>
    <w:rsid w:val="008725D9"/>
    <w:pPr>
      <w:keepNext/>
      <w:spacing w:before="360" w:after="120" w:line="280" w:lineRule="atLeast"/>
      <w:outlineLvl w:val="1"/>
    </w:pPr>
    <w:rPr>
      <w:rFonts w:ascii="Arial" w:eastAsia="Times New Roman" w:hAnsi="Arial" w:cs="Arial"/>
      <w:b/>
      <w:bCs/>
      <w:iCs/>
      <w:color w:val="666666"/>
      <w:sz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0151"/>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Strong">
    <w:name w:val="Strong"/>
    <w:basedOn w:val="DefaultParagraphFont"/>
    <w:qFormat/>
    <w:rsid w:val="00BC0151"/>
    <w:rPr>
      <w:b/>
      <w:bCs/>
    </w:rPr>
  </w:style>
  <w:style w:type="paragraph" w:styleId="BalloonText">
    <w:name w:val="Balloon Text"/>
    <w:basedOn w:val="Normal"/>
    <w:link w:val="BalloonTextChar"/>
    <w:uiPriority w:val="99"/>
    <w:semiHidden/>
    <w:unhideWhenUsed/>
    <w:rsid w:val="00BC0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151"/>
    <w:rPr>
      <w:rFonts w:ascii="Tahoma" w:hAnsi="Tahoma" w:cs="Tahoma"/>
      <w:sz w:val="16"/>
      <w:szCs w:val="16"/>
    </w:rPr>
  </w:style>
  <w:style w:type="table" w:styleId="TableGrid">
    <w:name w:val="Table Grid"/>
    <w:basedOn w:val="TableNormal"/>
    <w:uiPriority w:val="59"/>
    <w:rsid w:val="00BC0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01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151"/>
  </w:style>
  <w:style w:type="paragraph" w:styleId="Footer">
    <w:name w:val="footer"/>
    <w:basedOn w:val="Normal"/>
    <w:link w:val="FooterChar"/>
    <w:uiPriority w:val="99"/>
    <w:unhideWhenUsed/>
    <w:rsid w:val="00BC01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151"/>
  </w:style>
  <w:style w:type="character" w:customStyle="1" w:styleId="Heading1Char">
    <w:name w:val="Heading 1 Char"/>
    <w:basedOn w:val="DefaultParagraphFont"/>
    <w:link w:val="Heading1"/>
    <w:rsid w:val="008725D9"/>
    <w:rPr>
      <w:rFonts w:ascii="Arial" w:eastAsia="Times New Roman" w:hAnsi="Arial" w:cs="Arial"/>
      <w:bCs/>
      <w:color w:val="000000"/>
      <w:kern w:val="32"/>
      <w:sz w:val="40"/>
      <w:szCs w:val="48"/>
      <w:lang w:val="en-AU" w:eastAsia="en-AU"/>
    </w:rPr>
  </w:style>
  <w:style w:type="character" w:customStyle="1" w:styleId="Heading2Char">
    <w:name w:val="Heading 2 Char"/>
    <w:basedOn w:val="DefaultParagraphFont"/>
    <w:link w:val="Heading2"/>
    <w:rsid w:val="008725D9"/>
    <w:rPr>
      <w:rFonts w:ascii="Arial" w:eastAsia="Times New Roman" w:hAnsi="Arial" w:cs="Arial"/>
      <w:b/>
      <w:bCs/>
      <w:iCs/>
      <w:color w:val="666666"/>
      <w:sz w:val="24"/>
      <w:lang w:val="en-AU" w:eastAsia="en-AU"/>
    </w:rPr>
  </w:style>
  <w:style w:type="paragraph" w:customStyle="1" w:styleId="BodyCopy">
    <w:name w:val="Body Copy"/>
    <w:link w:val="BodyCopyCharChar"/>
    <w:rsid w:val="008725D9"/>
    <w:pPr>
      <w:autoSpaceDE w:val="0"/>
      <w:autoSpaceDN w:val="0"/>
      <w:adjustRightInd w:val="0"/>
      <w:spacing w:before="40" w:after="160" w:line="250" w:lineRule="atLeast"/>
      <w:textAlignment w:val="baseline"/>
    </w:pPr>
    <w:rPr>
      <w:rFonts w:ascii="Arial" w:eastAsia="Times New Roman" w:hAnsi="Arial" w:cs="GillSans Light"/>
      <w:color w:val="000000"/>
      <w:sz w:val="20"/>
      <w:szCs w:val="19"/>
      <w:lang w:val="en-AU" w:eastAsia="en-AU"/>
    </w:rPr>
  </w:style>
  <w:style w:type="character" w:customStyle="1" w:styleId="BodyCopyCharChar">
    <w:name w:val="Body Copy Char Char"/>
    <w:basedOn w:val="DefaultParagraphFont"/>
    <w:link w:val="BodyCopy"/>
    <w:rsid w:val="008725D9"/>
    <w:rPr>
      <w:rFonts w:ascii="Arial" w:eastAsia="Times New Roman" w:hAnsi="Arial" w:cs="GillSans Light"/>
      <w:color w:val="000000"/>
      <w:sz w:val="20"/>
      <w:szCs w:val="19"/>
      <w:lang w:val="en-AU" w:eastAsia="en-AU"/>
    </w:rPr>
  </w:style>
  <w:style w:type="paragraph" w:styleId="Subtitle">
    <w:name w:val="Subtitle"/>
    <w:basedOn w:val="Normal"/>
    <w:next w:val="BodyCopy"/>
    <w:link w:val="SubtitleChar"/>
    <w:qFormat/>
    <w:rsid w:val="008725D9"/>
    <w:pPr>
      <w:spacing w:after="120" w:line="400" w:lineRule="atLeast"/>
      <w:outlineLvl w:val="1"/>
    </w:pPr>
    <w:rPr>
      <w:rFonts w:ascii="Arial" w:eastAsia="Times New Roman" w:hAnsi="Arial" w:cs="Arial"/>
      <w:color w:val="000000"/>
      <w:sz w:val="32"/>
      <w:szCs w:val="24"/>
      <w:lang w:val="en-AU" w:eastAsia="en-AU"/>
    </w:rPr>
  </w:style>
  <w:style w:type="character" w:customStyle="1" w:styleId="SubtitleChar">
    <w:name w:val="Subtitle Char"/>
    <w:basedOn w:val="DefaultParagraphFont"/>
    <w:link w:val="Subtitle"/>
    <w:rsid w:val="008725D9"/>
    <w:rPr>
      <w:rFonts w:ascii="Arial" w:eastAsia="Times New Roman" w:hAnsi="Arial" w:cs="Arial"/>
      <w:color w:val="000000"/>
      <w:sz w:val="32"/>
      <w:szCs w:val="24"/>
      <w:lang w:val="en-AU" w:eastAsia="en-AU"/>
    </w:rPr>
  </w:style>
  <w:style w:type="character" w:customStyle="1" w:styleId="mandatory">
    <w:name w:val="mandatory"/>
    <w:basedOn w:val="DefaultParagraphFont"/>
    <w:rsid w:val="008725D9"/>
  </w:style>
  <w:style w:type="paragraph" w:styleId="ListParagraph">
    <w:name w:val="List Paragraph"/>
    <w:basedOn w:val="Normal"/>
    <w:uiPriority w:val="34"/>
    <w:qFormat/>
    <w:rsid w:val="008725D9"/>
    <w:pPr>
      <w:spacing w:after="120" w:line="220" w:lineRule="exact"/>
      <w:ind w:left="720"/>
      <w:contextualSpacing/>
    </w:pPr>
    <w:rPr>
      <w:rFonts w:ascii="Arial" w:eastAsia="Times New Roman" w:hAnsi="Arial" w:cs="Times New Roman"/>
      <w:sz w:val="18"/>
      <w:szCs w:val="24"/>
      <w:lang w:val="en-AU" w:eastAsia="en-AU"/>
    </w:rPr>
  </w:style>
  <w:style w:type="character" w:styleId="Hyperlink">
    <w:name w:val="Hyperlink"/>
    <w:basedOn w:val="DefaultParagraphFont"/>
    <w:uiPriority w:val="99"/>
    <w:unhideWhenUsed/>
    <w:rsid w:val="008D0BC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human.resource@minervaoilandg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BABINO 1</dc:creator>
  <cp:lastModifiedBy>Asus</cp:lastModifiedBy>
  <cp:revision>2</cp:revision>
  <dcterms:created xsi:type="dcterms:W3CDTF">2015-02-10T14:29:00Z</dcterms:created>
  <dcterms:modified xsi:type="dcterms:W3CDTF">2015-02-10T14:29:00Z</dcterms:modified>
</cp:coreProperties>
</file>