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DB8" w:rsidRDefault="005B31C5">
      <w:r>
        <w:rPr>
          <w:noProof/>
        </w:rPr>
        <w:drawing>
          <wp:inline distT="0" distB="0" distL="0" distR="0">
            <wp:extent cx="2095500" cy="3267075"/>
            <wp:effectExtent l="19050" t="0" r="0" b="0"/>
            <wp:docPr id="1" name="Picture 1" descr="https://upload.wikimedia.org/wikipedia/commons/thumb/d/d0/Viet_Cong_soldier_DD-ST-99-04298.jpg/220px-Viet_Cong_soldier_DD-ST-99-042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commons/thumb/d/d0/Viet_Cong_soldier_DD-ST-99-04298.jpg/220px-Viet_Cong_soldier_DD-ST-99-04298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3267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11D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5B31C5"/>
    <w:rsid w:val="005B31C5"/>
    <w:rsid w:val="00A11D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31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1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XRAYQUALITY</dc:creator>
  <cp:keywords/>
  <dc:description/>
  <cp:lastModifiedBy>XRAYQUALITY</cp:lastModifiedBy>
  <cp:revision>3</cp:revision>
  <dcterms:created xsi:type="dcterms:W3CDTF">2017-04-04T19:10:00Z</dcterms:created>
  <dcterms:modified xsi:type="dcterms:W3CDTF">2017-04-04T19:11:00Z</dcterms:modified>
</cp:coreProperties>
</file>