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539" w:rsidRDefault="005E0539" w:rsidP="009B6B31">
      <w:pPr>
        <w:spacing w:after="0" w:line="360" w:lineRule="auto"/>
        <w:ind w:left="10" w:right="1" w:hanging="10"/>
        <w:jc w:val="both"/>
        <w:rPr>
          <w:rFonts w:asciiTheme="minorHAnsi" w:eastAsia="Tahoma" w:hAnsiTheme="minorHAnsi" w:cstheme="minorHAnsi"/>
          <w:b/>
          <w:sz w:val="28"/>
          <w:szCs w:val="28"/>
        </w:rPr>
      </w:pPr>
      <w:r w:rsidRPr="005E0539">
        <w:rPr>
          <w:rFonts w:asciiTheme="minorHAnsi" w:eastAsia="Tahoma" w:hAnsiTheme="minorHAnsi" w:cstheme="minorHAnsi"/>
          <w:b/>
          <w:sz w:val="28"/>
          <w:szCs w:val="28"/>
        </w:rPr>
        <w:drawing>
          <wp:inline distT="0" distB="0" distL="0" distR="0">
            <wp:extent cx="5943600" cy="105156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5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539" w:rsidRDefault="005E0539" w:rsidP="009B6B31">
      <w:pPr>
        <w:spacing w:after="0" w:line="360" w:lineRule="auto"/>
        <w:ind w:left="10" w:right="1" w:hanging="10"/>
        <w:jc w:val="both"/>
        <w:rPr>
          <w:rFonts w:asciiTheme="minorHAnsi" w:eastAsia="Tahoma" w:hAnsiTheme="minorHAnsi" w:cstheme="minorHAnsi"/>
          <w:b/>
          <w:sz w:val="28"/>
          <w:szCs w:val="28"/>
        </w:rPr>
      </w:pPr>
    </w:p>
    <w:p w:rsidR="00202CFC" w:rsidRPr="009B6B31" w:rsidRDefault="00202CFC" w:rsidP="009B6B31">
      <w:pPr>
        <w:spacing w:after="0" w:line="360" w:lineRule="auto"/>
        <w:ind w:left="10" w:right="1" w:hanging="10"/>
        <w:jc w:val="both"/>
        <w:rPr>
          <w:rFonts w:asciiTheme="minorHAnsi" w:eastAsia="Tahoma" w:hAnsiTheme="minorHAnsi" w:cstheme="minorHAnsi"/>
          <w:b/>
          <w:sz w:val="28"/>
          <w:szCs w:val="28"/>
        </w:rPr>
      </w:pPr>
      <w:r w:rsidRPr="009B6B31">
        <w:rPr>
          <w:rFonts w:asciiTheme="minorHAnsi" w:eastAsia="Tahoma" w:hAnsiTheme="minorHAnsi" w:cstheme="minorHAnsi"/>
          <w:b/>
          <w:sz w:val="28"/>
          <w:szCs w:val="28"/>
        </w:rPr>
        <w:t xml:space="preserve">About </w:t>
      </w:r>
      <w:proofErr w:type="spellStart"/>
      <w:r w:rsidRPr="009B6B31">
        <w:rPr>
          <w:rFonts w:asciiTheme="minorHAnsi" w:eastAsia="Tahoma" w:hAnsiTheme="minorHAnsi" w:cstheme="minorHAnsi"/>
          <w:b/>
          <w:sz w:val="28"/>
          <w:szCs w:val="28"/>
        </w:rPr>
        <w:t>Softbridge</w:t>
      </w:r>
      <w:proofErr w:type="spellEnd"/>
      <w:r w:rsidRPr="009B6B31">
        <w:rPr>
          <w:rFonts w:asciiTheme="minorHAnsi" w:eastAsia="Tahoma" w:hAnsiTheme="minorHAnsi" w:cstheme="minorHAnsi"/>
          <w:b/>
          <w:sz w:val="28"/>
          <w:szCs w:val="28"/>
        </w:rPr>
        <w:t xml:space="preserve"> Technologies and Consultancy (SOTEC)</w:t>
      </w:r>
    </w:p>
    <w:p w:rsidR="009B6B31" w:rsidRPr="009B6B31" w:rsidRDefault="00202CFC" w:rsidP="009B6B31">
      <w:pPr>
        <w:spacing w:after="0" w:line="360" w:lineRule="auto"/>
        <w:ind w:left="10" w:right="1" w:hanging="10"/>
        <w:jc w:val="both"/>
        <w:rPr>
          <w:rFonts w:asciiTheme="minorHAnsi" w:eastAsia="Tahoma" w:hAnsiTheme="minorHAnsi" w:cstheme="minorHAnsi"/>
          <w:sz w:val="28"/>
          <w:szCs w:val="28"/>
        </w:rPr>
      </w:pPr>
      <w:proofErr w:type="spellStart"/>
      <w:r w:rsidRPr="009B6B31">
        <w:rPr>
          <w:rFonts w:asciiTheme="minorHAnsi" w:eastAsia="Tahoma" w:hAnsiTheme="minorHAnsi" w:cstheme="minorHAnsi"/>
          <w:sz w:val="28"/>
          <w:szCs w:val="28"/>
        </w:rPr>
        <w:t>Softbridge</w:t>
      </w:r>
      <w:proofErr w:type="spellEnd"/>
      <w:r w:rsidRPr="009B6B31">
        <w:rPr>
          <w:rFonts w:asciiTheme="minorHAnsi" w:eastAsia="Tahoma" w:hAnsiTheme="minorHAnsi" w:cstheme="minorHAnsi"/>
          <w:sz w:val="28"/>
          <w:szCs w:val="28"/>
        </w:rPr>
        <w:t xml:space="preserve"> Technologies and Consultancy (SOTEC) </w:t>
      </w:r>
      <w:proofErr w:type="gramStart"/>
      <w:r w:rsidRPr="009B6B31">
        <w:rPr>
          <w:rFonts w:asciiTheme="minorHAnsi" w:eastAsia="Tahoma" w:hAnsiTheme="minorHAnsi" w:cstheme="minorHAnsi"/>
          <w:sz w:val="28"/>
          <w:szCs w:val="28"/>
        </w:rPr>
        <w:t>is</w:t>
      </w:r>
      <w:proofErr w:type="gramEnd"/>
      <w:r w:rsidRPr="009B6B31">
        <w:rPr>
          <w:rFonts w:asciiTheme="minorHAnsi" w:eastAsia="Tahoma" w:hAnsiTheme="minorHAnsi" w:cstheme="minorHAnsi"/>
          <w:sz w:val="28"/>
          <w:szCs w:val="28"/>
        </w:rPr>
        <w:t xml:space="preserve"> a Private Information and Communication (ICT) </w:t>
      </w:r>
      <w:r w:rsidR="009B6B31">
        <w:rPr>
          <w:rFonts w:asciiTheme="minorHAnsi" w:eastAsia="Tahoma" w:hAnsiTheme="minorHAnsi" w:cstheme="minorHAnsi"/>
          <w:sz w:val="28"/>
          <w:szCs w:val="28"/>
        </w:rPr>
        <w:t>Company</w:t>
      </w:r>
      <w:r w:rsidRPr="009B6B31">
        <w:rPr>
          <w:rFonts w:asciiTheme="minorHAnsi" w:eastAsia="Tahoma" w:hAnsiTheme="minorHAnsi" w:cstheme="minorHAnsi"/>
          <w:sz w:val="28"/>
          <w:szCs w:val="28"/>
        </w:rPr>
        <w:t>, which was registered on 01</w:t>
      </w:r>
      <w:r w:rsidRPr="009B6B31">
        <w:rPr>
          <w:rFonts w:asciiTheme="minorHAnsi" w:eastAsia="Tahoma" w:hAnsiTheme="minorHAnsi" w:cstheme="minorHAnsi"/>
          <w:sz w:val="28"/>
          <w:szCs w:val="28"/>
          <w:vertAlign w:val="superscript"/>
        </w:rPr>
        <w:t>st</w:t>
      </w:r>
      <w:r w:rsidRPr="009B6B31">
        <w:rPr>
          <w:rFonts w:asciiTheme="minorHAnsi" w:eastAsia="Tahoma" w:hAnsiTheme="minorHAnsi" w:cstheme="minorHAnsi"/>
          <w:sz w:val="28"/>
          <w:szCs w:val="28"/>
        </w:rPr>
        <w:t xml:space="preserve"> June, 2009, by Business Registrations and Licensing Agency (BRELA) under Business Names Act (Cap 213).</w:t>
      </w:r>
      <w:r w:rsidRPr="009B6B31">
        <w:rPr>
          <w:rFonts w:asciiTheme="minorHAnsi" w:hAnsiTheme="minorHAnsi" w:cstheme="minorHAnsi"/>
          <w:sz w:val="28"/>
          <w:szCs w:val="28"/>
        </w:rPr>
        <w:t xml:space="preserve"> </w:t>
      </w:r>
      <w:r w:rsidRPr="009B6B31">
        <w:rPr>
          <w:rFonts w:asciiTheme="minorHAnsi" w:eastAsia="Tahoma" w:hAnsiTheme="minorHAnsi" w:cstheme="minorHAnsi"/>
          <w:sz w:val="28"/>
          <w:szCs w:val="28"/>
        </w:rPr>
        <w:t xml:space="preserve">Our objective, SOTEC is to provide reliable and quality ICT products and services to individuals, </w:t>
      </w:r>
      <w:r w:rsidR="009B6B31">
        <w:rPr>
          <w:rFonts w:asciiTheme="minorHAnsi" w:eastAsia="Tahoma" w:hAnsiTheme="minorHAnsi" w:cstheme="minorHAnsi"/>
          <w:sz w:val="28"/>
          <w:szCs w:val="28"/>
        </w:rPr>
        <w:t>Compani</w:t>
      </w:r>
      <w:r w:rsidR="009B6B31" w:rsidRPr="009B6B31">
        <w:rPr>
          <w:rFonts w:asciiTheme="minorHAnsi" w:eastAsia="Tahoma" w:hAnsiTheme="minorHAnsi" w:cstheme="minorHAnsi"/>
          <w:sz w:val="28"/>
          <w:szCs w:val="28"/>
        </w:rPr>
        <w:t>es</w:t>
      </w:r>
      <w:r w:rsidRPr="009B6B31">
        <w:rPr>
          <w:rFonts w:asciiTheme="minorHAnsi" w:eastAsia="Tahoma" w:hAnsiTheme="minorHAnsi" w:cstheme="minorHAnsi"/>
          <w:sz w:val="28"/>
          <w:szCs w:val="28"/>
        </w:rPr>
        <w:t xml:space="preserve"> and Government agencies for customer satisfaction and ensure the efficient application of Information Technology within the region. </w:t>
      </w:r>
    </w:p>
    <w:p w:rsidR="009B6B31" w:rsidRPr="009B6B31" w:rsidRDefault="009B6B31" w:rsidP="009B6B31">
      <w:pPr>
        <w:spacing w:after="0" w:line="360" w:lineRule="auto"/>
        <w:ind w:left="10" w:right="1" w:hanging="10"/>
        <w:jc w:val="both"/>
        <w:rPr>
          <w:rFonts w:asciiTheme="minorHAnsi" w:eastAsia="Tahoma" w:hAnsiTheme="minorHAnsi" w:cstheme="minorHAnsi"/>
          <w:sz w:val="28"/>
          <w:szCs w:val="28"/>
        </w:rPr>
      </w:pPr>
    </w:p>
    <w:p w:rsidR="002001BB" w:rsidRPr="009B6B31" w:rsidRDefault="002001BB" w:rsidP="002001BB">
      <w:pPr>
        <w:spacing w:after="0" w:line="360" w:lineRule="auto"/>
        <w:jc w:val="both"/>
        <w:outlineLvl w:val="1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</w:rPr>
        <w:t>Position:</w:t>
      </w:r>
      <w:r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</w:rPr>
        <w:tab/>
      </w:r>
      <w:r w:rsidR="00C30002"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</w:rPr>
        <w:tab/>
      </w:r>
      <w:r w:rsidR="009B6B31" w:rsidRPr="009B6B31"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</w:rPr>
        <w:t xml:space="preserve">Business Operations Manager </w:t>
      </w:r>
    </w:p>
    <w:p w:rsidR="009B6B31" w:rsidRDefault="002001BB" w:rsidP="002001BB">
      <w:p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>
        <w:rPr>
          <w:rFonts w:asciiTheme="minorHAnsi" w:eastAsia="Times New Roman" w:hAnsiTheme="minorHAnsi" w:cstheme="minorHAnsi"/>
          <w:color w:val="auto"/>
          <w:sz w:val="28"/>
          <w:szCs w:val="28"/>
        </w:rPr>
        <w:t>Reporting to</w:t>
      </w:r>
      <w:r w:rsidRPr="002001BB">
        <w:rPr>
          <w:rFonts w:asciiTheme="minorHAnsi" w:eastAsia="Times New Roman" w:hAnsiTheme="minorHAnsi" w:cstheme="minorHAnsi"/>
          <w:b/>
          <w:color w:val="auto"/>
          <w:sz w:val="28"/>
          <w:szCs w:val="28"/>
        </w:rPr>
        <w:t xml:space="preserve">: </w:t>
      </w:r>
      <w:r w:rsidR="00C30002">
        <w:rPr>
          <w:rFonts w:asciiTheme="minorHAnsi" w:eastAsia="Times New Roman" w:hAnsiTheme="minorHAnsi" w:cstheme="minorHAnsi"/>
          <w:b/>
          <w:color w:val="auto"/>
          <w:sz w:val="28"/>
          <w:szCs w:val="28"/>
        </w:rPr>
        <w:tab/>
      </w:r>
      <w:r w:rsidRPr="002001BB">
        <w:rPr>
          <w:rFonts w:asciiTheme="minorHAnsi" w:eastAsia="Times New Roman" w:hAnsiTheme="minorHAnsi" w:cstheme="minorHAnsi"/>
          <w:b/>
          <w:color w:val="auto"/>
          <w:sz w:val="28"/>
          <w:szCs w:val="28"/>
        </w:rPr>
        <w:t>Chief Executive Officer</w:t>
      </w:r>
      <w:r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 </w:t>
      </w:r>
    </w:p>
    <w:p w:rsidR="002001BB" w:rsidRPr="002001BB" w:rsidRDefault="002001BB" w:rsidP="002001BB">
      <w:pPr>
        <w:spacing w:after="0" w:line="360" w:lineRule="auto"/>
        <w:jc w:val="both"/>
        <w:rPr>
          <w:rFonts w:asciiTheme="minorHAnsi" w:eastAsia="Times New Roman" w:hAnsiTheme="minorHAnsi" w:cstheme="minorHAnsi"/>
          <w:b/>
          <w:color w:val="auto"/>
          <w:sz w:val="28"/>
          <w:szCs w:val="28"/>
        </w:rPr>
      </w:pPr>
      <w:r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Job Location: </w:t>
      </w:r>
      <w:r w:rsidR="00C30002">
        <w:rPr>
          <w:rFonts w:asciiTheme="minorHAnsi" w:eastAsia="Times New Roman" w:hAnsiTheme="minorHAnsi" w:cstheme="minorHAnsi"/>
          <w:color w:val="auto"/>
          <w:sz w:val="28"/>
          <w:szCs w:val="28"/>
        </w:rPr>
        <w:tab/>
      </w:r>
      <w:r w:rsidRPr="002001BB">
        <w:rPr>
          <w:rFonts w:asciiTheme="minorHAnsi" w:eastAsia="Times New Roman" w:hAnsiTheme="minorHAnsi" w:cstheme="minorHAnsi"/>
          <w:b/>
          <w:color w:val="auto"/>
          <w:sz w:val="28"/>
          <w:szCs w:val="28"/>
        </w:rPr>
        <w:t xml:space="preserve">Dodoma, Tanzania </w:t>
      </w:r>
    </w:p>
    <w:p w:rsidR="002001BB" w:rsidRPr="009B6B31" w:rsidRDefault="002001BB" w:rsidP="002001BB">
      <w:p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</w:p>
    <w:p w:rsidR="009B6B31" w:rsidRDefault="009B6B31" w:rsidP="009B6B31">
      <w:pPr>
        <w:spacing w:after="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</w:rPr>
      </w:pPr>
    </w:p>
    <w:p w:rsidR="009B6B31" w:rsidRPr="009B6B31" w:rsidRDefault="009B6B31" w:rsidP="009B6B31">
      <w:pPr>
        <w:spacing w:after="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</w:rPr>
        <w:t>Job brief</w:t>
      </w:r>
    </w:p>
    <w:p w:rsidR="009B6B31" w:rsidRDefault="009B6B31" w:rsidP="009B6B31">
      <w:p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We are looking for a Business Operations Manager to monitor </w:t>
      </w:r>
      <w:proofErr w:type="spellStart"/>
      <w:r w:rsidRPr="009B6B31">
        <w:rPr>
          <w:rFonts w:asciiTheme="minorHAnsi" w:eastAsia="Tahoma" w:hAnsiTheme="minorHAnsi" w:cstheme="minorHAnsi"/>
          <w:sz w:val="28"/>
          <w:szCs w:val="28"/>
        </w:rPr>
        <w:t>Softbridge</w:t>
      </w:r>
      <w:proofErr w:type="spellEnd"/>
      <w:r w:rsidRPr="009B6B31">
        <w:rPr>
          <w:rFonts w:asciiTheme="minorHAnsi" w:eastAsia="Tahoma" w:hAnsiTheme="minorHAnsi" w:cstheme="minorHAnsi"/>
          <w:sz w:val="28"/>
          <w:szCs w:val="28"/>
        </w:rPr>
        <w:t xml:space="preserve"> Technologies and Consultancy (SOTEC) </w:t>
      </w: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functions and build processes that meet our business needs.</w:t>
      </w:r>
      <w:r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 </w:t>
      </w: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Business Operations Manager responsibilities include tracking business results, performing cost-benefit analyses and </w:t>
      </w:r>
      <w:r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monitoring production </w:t>
      </w: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KPIs. To be a successful Business Operations Manager, you should have experience in the same or similar role, managing all </w:t>
      </w:r>
      <w:r w:rsidR="00C30002"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ICT </w:t>
      </w: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business operations and setting goals across the entire </w:t>
      </w:r>
      <w:r>
        <w:rPr>
          <w:rFonts w:asciiTheme="minorHAnsi" w:eastAsia="Times New Roman" w:hAnsiTheme="minorHAnsi" w:cstheme="minorHAnsi"/>
          <w:color w:val="auto"/>
          <w:sz w:val="28"/>
          <w:szCs w:val="28"/>
        </w:rPr>
        <w:t>Company</w:t>
      </w: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. You should also demonstrate great leadership skills and be able to communicate the vision of the company across all </w:t>
      </w: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lastRenderedPageBreak/>
        <w:t>levels.</w:t>
      </w:r>
      <w:r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 </w:t>
      </w: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Ultimately, you will ensure that all business functions are in line with our strategic goals.</w:t>
      </w:r>
    </w:p>
    <w:p w:rsidR="009B6B31" w:rsidRPr="009B6B31" w:rsidRDefault="009B6B31" w:rsidP="009B6B31">
      <w:p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</w:p>
    <w:p w:rsidR="009B6B31" w:rsidRPr="009B6B31" w:rsidRDefault="009B6B31" w:rsidP="009B6B31">
      <w:pPr>
        <w:spacing w:after="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</w:rPr>
        <w:t>Responsibilities</w:t>
      </w:r>
    </w:p>
    <w:p w:rsidR="009B6B31" w:rsidRPr="009B6B31" w:rsidRDefault="009B6B31" w:rsidP="009B6B31">
      <w:pPr>
        <w:numPr>
          <w:ilvl w:val="0"/>
          <w:numId w:val="2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Ensure all systems operate smoothly and align with our quality standards</w:t>
      </w:r>
    </w:p>
    <w:p w:rsidR="009B6B31" w:rsidRPr="009B6B31" w:rsidRDefault="009B6B31" w:rsidP="009B6B31">
      <w:pPr>
        <w:numPr>
          <w:ilvl w:val="0"/>
          <w:numId w:val="2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Maximize the efficiency of all business procedures</w:t>
      </w:r>
    </w:p>
    <w:p w:rsidR="009B6B31" w:rsidRPr="009B6B31" w:rsidRDefault="009B6B31" w:rsidP="009B6B31">
      <w:pPr>
        <w:numPr>
          <w:ilvl w:val="0"/>
          <w:numId w:val="2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Establish production KPIs and conduct quality assessments</w:t>
      </w:r>
    </w:p>
    <w:p w:rsidR="009B6B31" w:rsidRPr="009B6B31" w:rsidRDefault="009B6B31" w:rsidP="009B6B31">
      <w:pPr>
        <w:numPr>
          <w:ilvl w:val="0"/>
          <w:numId w:val="2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Monitor daily operations and address potential issues when they arise</w:t>
      </w:r>
    </w:p>
    <w:p w:rsidR="009B6B31" w:rsidRPr="009B6B31" w:rsidRDefault="009B6B31" w:rsidP="009B6B31">
      <w:pPr>
        <w:numPr>
          <w:ilvl w:val="0"/>
          <w:numId w:val="2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Build processes that meet our business objectives and ensure compliance</w:t>
      </w:r>
    </w:p>
    <w:p w:rsidR="009B6B31" w:rsidRPr="009B6B31" w:rsidRDefault="009B6B31" w:rsidP="009B6B31">
      <w:pPr>
        <w:numPr>
          <w:ilvl w:val="0"/>
          <w:numId w:val="2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Monitor financial data and recommend solutions that will improve profitability</w:t>
      </w:r>
    </w:p>
    <w:p w:rsidR="009B6B31" w:rsidRPr="009B6B31" w:rsidRDefault="00C30002" w:rsidP="009B6B31">
      <w:pPr>
        <w:numPr>
          <w:ilvl w:val="0"/>
          <w:numId w:val="2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>
        <w:rPr>
          <w:rFonts w:asciiTheme="minorHAnsi" w:eastAsia="Times New Roman" w:hAnsiTheme="minorHAnsi" w:cstheme="minorHAnsi"/>
          <w:color w:val="auto"/>
          <w:sz w:val="28"/>
          <w:szCs w:val="28"/>
        </w:rPr>
        <w:t>Coordinate with the other</w:t>
      </w:r>
      <w:r w:rsidR="009B6B31"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 department</w:t>
      </w:r>
      <w:r>
        <w:rPr>
          <w:rFonts w:asciiTheme="minorHAnsi" w:eastAsia="Times New Roman" w:hAnsiTheme="minorHAnsi" w:cstheme="minorHAnsi"/>
          <w:color w:val="auto"/>
          <w:sz w:val="28"/>
          <w:szCs w:val="28"/>
        </w:rPr>
        <w:t>s</w:t>
      </w:r>
      <w:r w:rsidR="009B6B31"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 to ensure our hiring plans meet our business needs</w:t>
      </w:r>
    </w:p>
    <w:p w:rsidR="009B6B31" w:rsidRPr="009B6B31" w:rsidRDefault="009B6B31" w:rsidP="009B6B31">
      <w:pPr>
        <w:numPr>
          <w:ilvl w:val="0"/>
          <w:numId w:val="2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Take into account the needs of external and internal stakeholders and incorporate them into new strategic plans</w:t>
      </w:r>
    </w:p>
    <w:p w:rsidR="009B6B31" w:rsidRDefault="009B6B31" w:rsidP="009B6B31">
      <w:pPr>
        <w:spacing w:after="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</w:rPr>
      </w:pPr>
    </w:p>
    <w:p w:rsidR="009B6B31" w:rsidRPr="009B6B31" w:rsidRDefault="009B6B31" w:rsidP="009B6B31">
      <w:pPr>
        <w:spacing w:after="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b/>
          <w:bCs/>
          <w:color w:val="auto"/>
          <w:sz w:val="28"/>
          <w:szCs w:val="28"/>
        </w:rPr>
        <w:t>Requirements</w:t>
      </w:r>
    </w:p>
    <w:p w:rsidR="009B6B31" w:rsidRPr="009B6B31" w:rsidRDefault="009B6B31" w:rsidP="009B6B31">
      <w:pPr>
        <w:numPr>
          <w:ilvl w:val="0"/>
          <w:numId w:val="3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Previous </w:t>
      </w:r>
      <w:r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Five years </w:t>
      </w: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experience as a </w:t>
      </w:r>
      <w:r w:rsidR="00AD0E9B"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ICT </w:t>
      </w: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Business Operations Manager or in a similar role</w:t>
      </w:r>
    </w:p>
    <w:p w:rsidR="009B6B31" w:rsidRPr="009B6B31" w:rsidRDefault="009B6B31" w:rsidP="009B6B31">
      <w:pPr>
        <w:numPr>
          <w:ilvl w:val="0"/>
          <w:numId w:val="3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Good knowledge of operations management</w:t>
      </w:r>
    </w:p>
    <w:p w:rsidR="009B6B31" w:rsidRPr="009B6B31" w:rsidRDefault="009B6B31" w:rsidP="009B6B31">
      <w:pPr>
        <w:numPr>
          <w:ilvl w:val="0"/>
          <w:numId w:val="3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Experience with forecasting models</w:t>
      </w:r>
    </w:p>
    <w:p w:rsidR="009B6B31" w:rsidRPr="009B6B31" w:rsidRDefault="009B6B31" w:rsidP="009B6B31">
      <w:pPr>
        <w:numPr>
          <w:ilvl w:val="0"/>
          <w:numId w:val="3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Experience with databases and project management software</w:t>
      </w:r>
    </w:p>
    <w:p w:rsidR="009B6B31" w:rsidRPr="009B6B31" w:rsidRDefault="009B6B31" w:rsidP="009B6B31">
      <w:pPr>
        <w:numPr>
          <w:ilvl w:val="0"/>
          <w:numId w:val="3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The ability to interpret financial data and allocate budgets</w:t>
      </w:r>
    </w:p>
    <w:p w:rsidR="009B6B31" w:rsidRPr="009B6B31" w:rsidRDefault="009B6B31" w:rsidP="009B6B31">
      <w:pPr>
        <w:numPr>
          <w:ilvl w:val="0"/>
          <w:numId w:val="3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Exceptional communication skills</w:t>
      </w:r>
    </w:p>
    <w:p w:rsidR="00246109" w:rsidRPr="00246109" w:rsidRDefault="009B6B31" w:rsidP="00246109">
      <w:pPr>
        <w:numPr>
          <w:ilvl w:val="0"/>
          <w:numId w:val="3"/>
        </w:numPr>
        <w:spacing w:after="0" w:line="360" w:lineRule="auto"/>
        <w:jc w:val="both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proofErr w:type="spellStart"/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>BSc</w:t>
      </w:r>
      <w:proofErr w:type="spellEnd"/>
      <w:r w:rsidRPr="009B6B31">
        <w:rPr>
          <w:rFonts w:asciiTheme="minorHAnsi" w:eastAsia="Times New Roman" w:hAnsiTheme="minorHAnsi" w:cstheme="minorHAnsi"/>
          <w:color w:val="auto"/>
          <w:sz w:val="28"/>
          <w:szCs w:val="28"/>
        </w:rPr>
        <w:t xml:space="preserve"> in Business Management or relevant field</w:t>
      </w:r>
    </w:p>
    <w:p w:rsidR="00246109" w:rsidRPr="00246109" w:rsidRDefault="00246109" w:rsidP="00246109">
      <w:pPr>
        <w:pStyle w:val="NormalWeb"/>
        <w:rPr>
          <w:rFonts w:ascii="Tahoma" w:hAnsi="Tahoma" w:cs="Tahoma"/>
        </w:rPr>
      </w:pPr>
      <w:r w:rsidRPr="00246109">
        <w:rPr>
          <w:rStyle w:val="Strong"/>
          <w:rFonts w:ascii="Tahoma" w:hAnsi="Tahoma" w:cs="Tahoma"/>
        </w:rPr>
        <w:t>Applying Procedure:</w:t>
      </w:r>
    </w:p>
    <w:p w:rsidR="00897C24" w:rsidRPr="00246109" w:rsidRDefault="00246109" w:rsidP="00246109">
      <w:pPr>
        <w:rPr>
          <w:rFonts w:ascii="Tahoma" w:eastAsia="Times New Roman" w:hAnsi="Tahoma" w:cs="Tahoma"/>
          <w:color w:val="auto"/>
          <w:sz w:val="24"/>
          <w:szCs w:val="24"/>
        </w:rPr>
      </w:pPr>
      <w:r w:rsidRPr="00246109">
        <w:rPr>
          <w:rFonts w:ascii="Tahoma" w:hAnsi="Tahoma" w:cs="Tahoma"/>
          <w:sz w:val="24"/>
          <w:szCs w:val="24"/>
        </w:rPr>
        <w:t xml:space="preserve">Interested candidates are requested to send their updated CV at </w:t>
      </w:r>
      <w:hyperlink r:id="rId6" w:history="1">
        <w:r w:rsidRPr="00470B77">
          <w:rPr>
            <w:rStyle w:val="Hyperlink"/>
            <w:rFonts w:ascii="Tahoma" w:eastAsia="Times New Roman" w:hAnsi="Tahoma" w:cs="Tahoma"/>
            <w:sz w:val="24"/>
            <w:szCs w:val="24"/>
          </w:rPr>
          <w:t>sotecrecruitment@gmail.com</w:t>
        </w:r>
      </w:hyperlink>
      <w:r>
        <w:rPr>
          <w:rFonts w:ascii="Tahoma" w:eastAsia="Times New Roman" w:hAnsi="Tahoma" w:cs="Tahoma"/>
          <w:color w:val="auto"/>
          <w:sz w:val="24"/>
          <w:szCs w:val="24"/>
        </w:rPr>
        <w:t xml:space="preserve"> </w:t>
      </w:r>
    </w:p>
    <w:sectPr w:rsidR="00897C24" w:rsidRPr="00246109" w:rsidSect="005E0539">
      <w:pgSz w:w="12240" w:h="15840"/>
      <w:pgMar w:top="27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7675C"/>
    <w:multiLevelType w:val="multilevel"/>
    <w:tmpl w:val="0B36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BD1589"/>
    <w:multiLevelType w:val="multilevel"/>
    <w:tmpl w:val="C3227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192AB3"/>
    <w:multiLevelType w:val="multilevel"/>
    <w:tmpl w:val="9E582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2CFC"/>
    <w:rsid w:val="00031D19"/>
    <w:rsid w:val="002001BB"/>
    <w:rsid w:val="00202CFC"/>
    <w:rsid w:val="00246109"/>
    <w:rsid w:val="005077BA"/>
    <w:rsid w:val="005E0539"/>
    <w:rsid w:val="006908B7"/>
    <w:rsid w:val="007C5588"/>
    <w:rsid w:val="00897C24"/>
    <w:rsid w:val="009B6B31"/>
    <w:rsid w:val="00AD0E9B"/>
    <w:rsid w:val="00C30002"/>
    <w:rsid w:val="00E84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CFC"/>
    <w:pPr>
      <w:spacing w:after="160" w:line="259" w:lineRule="auto"/>
    </w:pPr>
    <w:rPr>
      <w:rFonts w:ascii="Calibri" w:eastAsia="Calibri" w:hAnsi="Calibri" w:cs="Calibri"/>
      <w:color w:val="000000"/>
    </w:rPr>
  </w:style>
  <w:style w:type="paragraph" w:styleId="Heading2">
    <w:name w:val="heading 2"/>
    <w:basedOn w:val="Normal"/>
    <w:link w:val="Heading2Char"/>
    <w:uiPriority w:val="9"/>
    <w:qFormat/>
    <w:rsid w:val="009B6B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B6B3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9B6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246109"/>
    <w:rPr>
      <w:b/>
      <w:bCs/>
    </w:rPr>
  </w:style>
  <w:style w:type="character" w:styleId="Hyperlink">
    <w:name w:val="Hyperlink"/>
    <w:basedOn w:val="DefaultParagraphFont"/>
    <w:uiPriority w:val="99"/>
    <w:unhideWhenUsed/>
    <w:rsid w:val="002461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0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539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6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tecrecruitment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8</cp:revision>
  <dcterms:created xsi:type="dcterms:W3CDTF">2019-12-26T18:39:00Z</dcterms:created>
  <dcterms:modified xsi:type="dcterms:W3CDTF">2019-12-28T10:46:00Z</dcterms:modified>
</cp:coreProperties>
</file>