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DCA" w:rsidRDefault="00D81613">
      <w:r w:rsidRPr="00D81613">
        <w:drawing>
          <wp:inline distT="0" distB="0" distL="0" distR="0">
            <wp:extent cx="5943600" cy="3418236"/>
            <wp:effectExtent l="19050" t="0" r="0" b="0"/>
            <wp:docPr id="67" name="Picture 3" descr="Rosee Divine! She surely will be happy with this study's resu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see Divine! She surely will be happy with this study's result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0DCA" w:rsidSect="00980D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1613"/>
    <w:rsid w:val="00980DCA"/>
    <w:rsid w:val="00D81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D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6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rkazumary</dc:creator>
  <cp:lastModifiedBy>rkazumary</cp:lastModifiedBy>
  <cp:revision>1</cp:revision>
  <dcterms:created xsi:type="dcterms:W3CDTF">2013-11-27T08:13:00Z</dcterms:created>
  <dcterms:modified xsi:type="dcterms:W3CDTF">2013-11-27T08:13:00Z</dcterms:modified>
</cp:coreProperties>
</file>